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hd w:val="clear" w:color="auto" w:fill="FFFFFF"/>
        <w:rPr>
          <w:rFonts w:hint="eastAsia" w:ascii="宋体" w:hAnsi="宋体" w:cs="宋体"/>
          <w:bCs/>
          <w:color w:val="auto"/>
          <w:sz w:val="78"/>
          <w:szCs w:val="78"/>
          <w:highlight w:val="none"/>
          <w:shd w:val="clear" w:color="auto" w:fill="FFFFFF"/>
        </w:rPr>
      </w:pPr>
    </w:p>
    <w:p>
      <w:pPr>
        <w:jc w:val="center"/>
        <w:rPr>
          <w:rFonts w:hint="eastAsia" w:ascii="宋体" w:hAnsi="宋体" w:cs="宋体"/>
          <w:b/>
          <w:bCs/>
          <w:color w:val="auto"/>
          <w:sz w:val="78"/>
          <w:szCs w:val="78"/>
          <w:highlight w:val="none"/>
          <w:shd w:val="clear" w:color="auto" w:fill="FFFFFF"/>
        </w:rPr>
      </w:pPr>
      <w:r>
        <w:rPr>
          <w:rFonts w:hint="eastAsia" w:ascii="宋体" w:hAnsi="宋体" w:cs="宋体"/>
          <w:b/>
          <w:bCs/>
          <w:color w:val="auto"/>
          <w:sz w:val="78"/>
          <w:szCs w:val="78"/>
          <w:highlight w:val="none"/>
          <w:shd w:val="clear" w:color="auto" w:fill="FFFFFF"/>
        </w:rPr>
        <w:t>福建省政府采购</w:t>
      </w:r>
    </w:p>
    <w:p>
      <w:pPr>
        <w:jc w:val="center"/>
        <w:rPr>
          <w:rFonts w:hint="eastAsia" w:ascii="宋体" w:hAnsi="宋体" w:cs="宋体"/>
          <w:b/>
          <w:bCs/>
          <w:color w:val="auto"/>
          <w:sz w:val="78"/>
          <w:szCs w:val="78"/>
          <w:highlight w:val="none"/>
          <w:shd w:val="clear" w:color="auto" w:fill="FFFFFF"/>
        </w:rPr>
      </w:pPr>
      <w:r>
        <w:rPr>
          <w:rFonts w:hint="eastAsia" w:ascii="宋体" w:hAnsi="宋体" w:cs="宋体"/>
          <w:b/>
          <w:bCs/>
          <w:color w:val="auto"/>
          <w:sz w:val="78"/>
          <w:szCs w:val="78"/>
          <w:highlight w:val="none"/>
          <w:shd w:val="clear" w:color="auto" w:fill="FFFFFF"/>
        </w:rPr>
        <w:t>货物和服务项目</w:t>
      </w:r>
    </w:p>
    <w:p>
      <w:pPr>
        <w:jc w:val="center"/>
        <w:rPr>
          <w:rFonts w:hint="eastAsia" w:ascii="宋体" w:hAnsi="宋体" w:cs="宋体"/>
          <w:b/>
          <w:bCs/>
          <w:color w:val="auto"/>
          <w:sz w:val="78"/>
          <w:szCs w:val="78"/>
          <w:highlight w:val="none"/>
          <w:shd w:val="clear" w:color="auto" w:fill="FFFFFF"/>
        </w:rPr>
      </w:pPr>
      <w:r>
        <w:rPr>
          <w:rFonts w:hint="eastAsia" w:ascii="宋体" w:hAnsi="宋体" w:cs="宋体"/>
          <w:b/>
          <w:bCs/>
          <w:color w:val="auto"/>
          <w:sz w:val="78"/>
          <w:szCs w:val="78"/>
          <w:highlight w:val="none"/>
          <w:shd w:val="clear" w:color="auto" w:fill="FFFFFF"/>
        </w:rPr>
        <w:t>公开招标文件</w:t>
      </w:r>
    </w:p>
    <w:p>
      <w:pPr>
        <w:pStyle w:val="24"/>
        <w:jc w:val="center"/>
        <w:rPr>
          <w:rFonts w:hint="eastAsia"/>
          <w:color w:val="auto"/>
          <w:sz w:val="44"/>
          <w:szCs w:val="44"/>
          <w:highlight w:val="none"/>
        </w:rPr>
      </w:pPr>
      <w:r>
        <w:rPr>
          <w:rFonts w:hint="eastAsia" w:ascii="宋体" w:hAnsi="宋体" w:eastAsia="宋体" w:cs="宋体"/>
          <w:b/>
          <w:color w:val="auto"/>
          <w:sz w:val="52"/>
          <w:szCs w:val="52"/>
          <w:highlight w:val="none"/>
          <w:shd w:val="clear" w:color="auto" w:fill="auto"/>
          <w:lang w:eastAsia="zh-CN"/>
        </w:rPr>
        <w:t>（</w:t>
      </w:r>
      <w:r>
        <w:rPr>
          <w:rFonts w:hint="eastAsia" w:ascii="宋体" w:hAnsi="宋体" w:eastAsia="宋体" w:cs="宋体"/>
          <w:b/>
          <w:color w:val="auto"/>
          <w:sz w:val="52"/>
          <w:szCs w:val="52"/>
          <w:highlight w:val="none"/>
          <w:shd w:val="clear" w:color="auto" w:fill="auto"/>
          <w:lang w:val="en-US" w:eastAsia="zh-CN"/>
        </w:rPr>
        <w:t>预公告版</w:t>
      </w:r>
      <w:r>
        <w:rPr>
          <w:rFonts w:hint="eastAsia" w:ascii="宋体" w:hAnsi="宋体" w:eastAsia="宋体" w:cs="宋体"/>
          <w:b/>
          <w:color w:val="auto"/>
          <w:sz w:val="52"/>
          <w:szCs w:val="52"/>
          <w:highlight w:val="none"/>
          <w:shd w:val="clear" w:color="auto" w:fill="auto"/>
          <w:lang w:eastAsia="zh-CN"/>
        </w:rPr>
        <w:t>）</w:t>
      </w:r>
    </w:p>
    <w:p>
      <w:pPr>
        <w:rPr>
          <w:rFonts w:hint="eastAsia" w:ascii="宋体" w:hAnsi="宋体" w:cs="宋体"/>
          <w:b/>
          <w:bCs/>
          <w:color w:val="auto"/>
          <w:sz w:val="78"/>
          <w:szCs w:val="78"/>
          <w:highlight w:val="none"/>
          <w:shd w:val="clear" w:color="auto" w:fill="FFFFFF"/>
        </w:rPr>
      </w:pPr>
    </w:p>
    <w:p>
      <w:pPr>
        <w:pStyle w:val="9"/>
        <w:widowControl/>
        <w:spacing w:before="0" w:beforeAutospacing="0" w:after="0" w:afterAutospacing="0"/>
        <w:ind w:firstLine="1626" w:firstLineChars="600"/>
        <w:jc w:val="both"/>
        <w:rPr>
          <w:rFonts w:cs="宋体"/>
          <w:color w:val="auto"/>
          <w:highlight w:val="none"/>
        </w:rPr>
      </w:pPr>
      <w:r>
        <w:rPr>
          <w:rFonts w:cs="宋体"/>
          <w:color w:val="auto"/>
          <w:highlight w:val="none"/>
        </w:rPr>
        <w:t>项目名称：滨海院区（二期）智慧医院基础建设-基础应用建设</w:t>
      </w:r>
    </w:p>
    <w:p>
      <w:pPr>
        <w:pStyle w:val="9"/>
        <w:widowControl/>
        <w:spacing w:before="0" w:beforeAutospacing="0" w:after="0" w:afterAutospacing="0"/>
        <w:ind w:firstLine="1626" w:firstLineChars="600"/>
        <w:jc w:val="both"/>
        <w:rPr>
          <w:rFonts w:cs="宋体"/>
          <w:color w:val="auto"/>
          <w:highlight w:val="none"/>
        </w:rPr>
      </w:pPr>
      <w:r>
        <w:rPr>
          <w:rFonts w:cs="宋体"/>
          <w:color w:val="auto"/>
          <w:highlight w:val="none"/>
        </w:rPr>
        <w:t>备案编号：CGXM-2023-350001-13300[2023]08063</w:t>
      </w:r>
    </w:p>
    <w:p>
      <w:pPr>
        <w:pStyle w:val="9"/>
        <w:widowControl/>
        <w:spacing w:before="0" w:beforeAutospacing="0" w:after="0" w:afterAutospacing="0"/>
        <w:ind w:firstLine="1626" w:firstLineChars="600"/>
        <w:jc w:val="both"/>
        <w:rPr>
          <w:rFonts w:cs="宋体"/>
          <w:color w:val="auto"/>
          <w:highlight w:val="none"/>
        </w:rPr>
      </w:pPr>
      <w:r>
        <w:rPr>
          <w:rFonts w:cs="宋体"/>
          <w:color w:val="auto"/>
          <w:highlight w:val="none"/>
        </w:rPr>
        <w:t>项目编号：[350001]FXZB[GK]2023060</w:t>
      </w:r>
    </w:p>
    <w:p>
      <w:pPr>
        <w:pStyle w:val="9"/>
        <w:widowControl/>
        <w:spacing w:before="0" w:beforeAutospacing="0" w:after="0" w:afterAutospacing="0"/>
        <w:ind w:firstLine="1626" w:firstLineChars="600"/>
        <w:jc w:val="both"/>
        <w:rPr>
          <w:rFonts w:cs="宋体"/>
          <w:color w:val="auto"/>
          <w:highlight w:val="none"/>
        </w:rPr>
      </w:pPr>
      <w:r>
        <w:rPr>
          <w:rFonts w:cs="宋体"/>
          <w:color w:val="auto"/>
          <w:highlight w:val="none"/>
        </w:rPr>
        <w:t>采购人：福建医科大学附属第一医院</w:t>
      </w:r>
    </w:p>
    <w:p>
      <w:pPr>
        <w:pStyle w:val="9"/>
        <w:widowControl/>
        <w:spacing w:before="0" w:beforeAutospacing="0" w:after="0" w:afterAutospacing="0"/>
        <w:jc w:val="center"/>
        <w:rPr>
          <w:rFonts w:cs="宋体"/>
          <w:color w:val="auto"/>
          <w:highlight w:val="none"/>
        </w:rPr>
      </w:pPr>
    </w:p>
    <w:p>
      <w:pPr>
        <w:pStyle w:val="9"/>
        <w:widowControl/>
        <w:spacing w:before="0" w:beforeAutospacing="0" w:after="0" w:afterAutospacing="0"/>
        <w:jc w:val="center"/>
        <w:rPr>
          <w:rFonts w:cs="宋体"/>
          <w:color w:val="auto"/>
          <w:highlight w:val="none"/>
        </w:rPr>
      </w:pPr>
    </w:p>
    <w:p>
      <w:pPr>
        <w:pStyle w:val="9"/>
        <w:widowControl/>
        <w:spacing w:before="0" w:beforeAutospacing="0" w:after="0" w:afterAutospacing="0"/>
        <w:jc w:val="center"/>
        <w:rPr>
          <w:rFonts w:cs="宋体"/>
          <w:color w:val="auto"/>
          <w:highlight w:val="none"/>
        </w:rPr>
      </w:pPr>
    </w:p>
    <w:p>
      <w:pPr>
        <w:rPr>
          <w:rFonts w:hint="eastAsia" w:ascii="宋体" w:hAnsi="宋体" w:cs="宋体"/>
          <w:b/>
          <w:bCs/>
          <w:color w:val="auto"/>
          <w:sz w:val="27"/>
          <w:szCs w:val="27"/>
          <w:highlight w:val="none"/>
        </w:rPr>
      </w:pPr>
    </w:p>
    <w:p>
      <w:pPr>
        <w:rPr>
          <w:rFonts w:hint="eastAsia" w:ascii="宋体" w:hAnsi="宋体" w:cs="宋体"/>
          <w:b/>
          <w:bCs/>
          <w:color w:val="auto"/>
          <w:sz w:val="27"/>
          <w:szCs w:val="27"/>
          <w:highlight w:val="none"/>
        </w:rPr>
      </w:pPr>
    </w:p>
    <w:p>
      <w:pPr>
        <w:pStyle w:val="9"/>
        <w:widowControl/>
        <w:spacing w:before="0" w:beforeAutospacing="0" w:after="0" w:afterAutospacing="0"/>
        <w:jc w:val="center"/>
        <w:rPr>
          <w:rFonts w:hint="eastAsia" w:eastAsia="宋体" w:cs="宋体"/>
          <w:color w:val="auto"/>
          <w:highlight w:val="none"/>
          <w:lang w:val="en-US" w:eastAsia="zh-CN"/>
        </w:rPr>
      </w:pPr>
      <w:r>
        <w:rPr>
          <w:rFonts w:hint="eastAsia" w:cs="宋体"/>
          <w:color w:val="auto"/>
          <w:highlight w:val="none"/>
          <w:lang w:val="en-US" w:eastAsia="zh-CN"/>
        </w:rPr>
        <w:t xml:space="preserve"> </w:t>
      </w:r>
    </w:p>
    <w:p>
      <w:pPr>
        <w:pStyle w:val="9"/>
        <w:widowControl/>
        <w:spacing w:before="0" w:beforeAutospacing="0" w:after="0" w:afterAutospacing="0"/>
        <w:jc w:val="center"/>
        <w:rPr>
          <w:rFonts w:cs="宋体"/>
          <w:color w:val="auto"/>
          <w:highlight w:val="none"/>
        </w:rPr>
      </w:pPr>
      <w:r>
        <w:rPr>
          <w:rFonts w:cs="宋体"/>
          <w:color w:val="auto"/>
          <w:highlight w:val="none"/>
        </w:rPr>
        <w:t>代理机构：福建方兴招标代理有限公司</w:t>
      </w: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编制时间：2023年09月</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w:t>
      </w:r>
    </w:p>
    <w:p>
      <w:pPr>
        <w:pStyle w:val="8"/>
        <w:keepNext w:val="0"/>
        <w:keepLines w:val="0"/>
        <w:widowControl/>
        <w:shd w:val="clear" w:color="auto" w:fill="FFFFFF"/>
        <w:rPr>
          <w:rFonts w:hint="eastAsia" w:ascii="宋体" w:hAnsi="宋体" w:cs="宋体"/>
          <w:bCs/>
          <w:color w:val="auto"/>
          <w:sz w:val="39"/>
          <w:szCs w:val="39"/>
          <w:highlight w:val="none"/>
        </w:rPr>
      </w:pPr>
      <w:r>
        <w:rPr>
          <w:rFonts w:hint="eastAsia" w:ascii="宋体" w:hAnsi="宋体" w:cs="宋体"/>
          <w:bCs/>
          <w:color w:val="auto"/>
          <w:sz w:val="39"/>
          <w:szCs w:val="39"/>
          <w:highlight w:val="none"/>
          <w:shd w:val="clear" w:color="auto" w:fill="FFFFFF"/>
        </w:rPr>
        <w:t>第一章 投标邀请</w:t>
      </w:r>
    </w:p>
    <w:p>
      <w:pPr>
        <w:pStyle w:val="18"/>
        <w:widowControl/>
        <w:shd w:val="clear" w:color="auto" w:fill="FFFFFF"/>
        <w:spacing w:before="0" w:beforeAutospacing="0" w:after="0" w:afterAutospacing="0" w:line="480" w:lineRule="exac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福建方兴招标代理有限公司 采用公开招标方式组织 滨海院区（二期）智慧医院基础建设-基础应用建设 （以下简称：“本项目”）的政府采购活动，现邀请供应商参加投标。</w:t>
      </w:r>
    </w:p>
    <w:p>
      <w:pPr>
        <w:pStyle w:val="9"/>
        <w:widowControl/>
        <w:shd w:val="clear" w:color="auto" w:fill="FFFFFF"/>
        <w:spacing w:before="0" w:beforeAutospacing="0" w:after="0" w:afterAutospacing="0" w:line="480" w:lineRule="exact"/>
        <w:ind w:firstLine="420"/>
        <w:rPr>
          <w:rFonts w:cs="宋体"/>
          <w:color w:val="auto"/>
          <w:sz w:val="24"/>
          <w:szCs w:val="24"/>
          <w:highlight w:val="none"/>
        </w:rPr>
      </w:pPr>
      <w:r>
        <w:rPr>
          <w:rFonts w:cs="宋体"/>
          <w:color w:val="auto"/>
          <w:sz w:val="24"/>
          <w:szCs w:val="24"/>
          <w:highlight w:val="none"/>
          <w:shd w:val="clear" w:color="auto" w:fill="FFFFFF"/>
        </w:rPr>
        <w:t>1、备案编号：CGXM-2023-350001-13300[2023]08063</w:t>
      </w:r>
    </w:p>
    <w:p>
      <w:pPr>
        <w:pStyle w:val="9"/>
        <w:widowControl/>
        <w:shd w:val="clear" w:color="auto" w:fill="FFFFFF"/>
        <w:spacing w:before="0" w:beforeAutospacing="0" w:after="0" w:afterAutospacing="0" w:line="480" w:lineRule="exact"/>
        <w:ind w:firstLine="420"/>
        <w:rPr>
          <w:rFonts w:cs="宋体"/>
          <w:color w:val="auto"/>
          <w:sz w:val="24"/>
          <w:szCs w:val="24"/>
          <w:highlight w:val="none"/>
        </w:rPr>
      </w:pPr>
      <w:r>
        <w:rPr>
          <w:rFonts w:cs="宋体"/>
          <w:color w:val="auto"/>
          <w:sz w:val="24"/>
          <w:szCs w:val="24"/>
          <w:highlight w:val="none"/>
          <w:shd w:val="clear" w:color="auto" w:fill="FFFFFF"/>
        </w:rPr>
        <w:t>2、项目编号：[350001]FXZB[GK]2023060</w:t>
      </w:r>
    </w:p>
    <w:p>
      <w:pPr>
        <w:pStyle w:val="9"/>
        <w:widowControl/>
        <w:shd w:val="clear" w:color="auto" w:fill="FFFFFF"/>
        <w:spacing w:before="0" w:beforeAutospacing="0" w:after="0" w:afterAutospacing="0" w:line="480" w:lineRule="exact"/>
        <w:ind w:firstLine="420"/>
        <w:jc w:val="both"/>
        <w:rPr>
          <w:rFonts w:cs="宋体"/>
          <w:color w:val="auto"/>
          <w:sz w:val="24"/>
          <w:szCs w:val="24"/>
          <w:highlight w:val="none"/>
        </w:rPr>
      </w:pPr>
      <w:r>
        <w:rPr>
          <w:rFonts w:cs="宋体"/>
          <w:color w:val="auto"/>
          <w:sz w:val="24"/>
          <w:szCs w:val="24"/>
          <w:highlight w:val="none"/>
          <w:shd w:val="clear" w:color="auto" w:fill="FFFFFF"/>
        </w:rPr>
        <w:t>3、预算金额、最高限价：详见《采购标的一览表》。</w:t>
      </w:r>
    </w:p>
    <w:p>
      <w:pPr>
        <w:pStyle w:val="9"/>
        <w:widowControl/>
        <w:shd w:val="clear" w:color="auto" w:fill="FFFFFF"/>
        <w:spacing w:before="0" w:beforeAutospacing="0" w:after="0" w:afterAutospacing="0" w:line="480" w:lineRule="exact"/>
        <w:ind w:firstLine="420"/>
        <w:rPr>
          <w:rFonts w:cs="宋体"/>
          <w:color w:val="auto"/>
          <w:sz w:val="24"/>
          <w:szCs w:val="24"/>
          <w:highlight w:val="none"/>
        </w:rPr>
      </w:pPr>
      <w:r>
        <w:rPr>
          <w:rFonts w:cs="宋体"/>
          <w:color w:val="auto"/>
          <w:sz w:val="24"/>
          <w:szCs w:val="24"/>
          <w:highlight w:val="none"/>
          <w:shd w:val="clear" w:color="auto" w:fill="FFFFFF"/>
        </w:rPr>
        <w:t>4、招标内容及要求：详见《采购标的一览表》及招标文件第五章。</w:t>
      </w:r>
    </w:p>
    <w:p>
      <w:pPr>
        <w:pStyle w:val="9"/>
        <w:widowControl/>
        <w:shd w:val="clear" w:color="auto" w:fill="FFFFFF"/>
        <w:spacing w:before="0" w:beforeAutospacing="0" w:after="0" w:afterAutospacing="0" w:line="480" w:lineRule="exact"/>
        <w:ind w:firstLine="420"/>
        <w:rPr>
          <w:rFonts w:cs="宋体"/>
          <w:color w:val="auto"/>
          <w:sz w:val="24"/>
          <w:szCs w:val="24"/>
          <w:highlight w:val="none"/>
        </w:rPr>
      </w:pPr>
      <w:r>
        <w:rPr>
          <w:rFonts w:cs="宋体"/>
          <w:color w:val="auto"/>
          <w:sz w:val="24"/>
          <w:szCs w:val="24"/>
          <w:highlight w:val="none"/>
          <w:shd w:val="clear" w:color="auto" w:fill="FFFFFF"/>
        </w:rPr>
        <w:t>5、需要落实的政府采购政策</w:t>
      </w:r>
    </w:p>
    <w:p>
      <w:pPr>
        <w:pStyle w:val="18"/>
        <w:widowControl/>
        <w:shd w:val="clear" w:color="auto" w:fill="FFFFFF"/>
        <w:spacing w:before="0" w:beforeAutospacing="0" w:after="0" w:afterAutospacing="0" w:line="480" w:lineRule="exact"/>
        <w:ind w:firstLine="480" w:firstLineChars="200"/>
        <w:rPr>
          <w:rFonts w:hint="eastAsia" w:ascii="宋体" w:hAnsi="宋体" w:cs="宋体"/>
          <w:color w:val="auto"/>
          <w:highlight w:val="none"/>
        </w:rPr>
      </w:pPr>
      <w:r>
        <w:rPr>
          <w:rFonts w:hint="eastAsia" w:ascii="宋体" w:hAnsi="宋体" w:cs="宋体"/>
          <w:color w:val="auto"/>
          <w:highlight w:val="none"/>
          <w:shd w:val="clear" w:color="auto" w:fill="FFFFFF"/>
        </w:rPr>
        <w:t>进口产品：不适用。</w:t>
      </w:r>
    </w:p>
    <w:p>
      <w:pPr>
        <w:pStyle w:val="18"/>
        <w:widowControl/>
        <w:shd w:val="clear" w:color="auto" w:fill="FFFFFF"/>
        <w:spacing w:before="0" w:beforeAutospacing="0" w:after="0" w:afterAutospacing="0" w:line="480" w:lineRule="exact"/>
        <w:ind w:firstLine="480" w:firstLineChars="200"/>
        <w:rPr>
          <w:rFonts w:hint="eastAsia" w:ascii="宋体" w:hAnsi="宋体" w:cs="宋体"/>
          <w:color w:val="auto"/>
          <w:highlight w:val="none"/>
        </w:rPr>
      </w:pPr>
      <w:r>
        <w:rPr>
          <w:rFonts w:hint="eastAsia" w:ascii="宋体" w:hAnsi="宋体" w:cs="宋体"/>
          <w:color w:val="auto"/>
          <w:highlight w:val="none"/>
          <w:shd w:val="clear" w:color="auto" w:fill="FFFFFF"/>
        </w:rPr>
        <w:t>节能产品：适用于本项目，按照财政部《关于印发节能产品政府采购品目清单》（财库〔2019〕19号）或最新公布的品目清单执行。</w:t>
      </w:r>
    </w:p>
    <w:p>
      <w:pPr>
        <w:pStyle w:val="18"/>
        <w:widowControl/>
        <w:shd w:val="clear" w:color="auto" w:fill="FFFFFF"/>
        <w:spacing w:before="0" w:beforeAutospacing="0" w:after="0" w:afterAutospacing="0" w:line="480" w:lineRule="exact"/>
        <w:ind w:firstLine="480" w:firstLineChars="200"/>
        <w:rPr>
          <w:rFonts w:hint="eastAsia" w:ascii="宋体" w:hAnsi="宋体" w:cs="宋体"/>
          <w:color w:val="auto"/>
          <w:highlight w:val="none"/>
        </w:rPr>
      </w:pPr>
      <w:r>
        <w:rPr>
          <w:rFonts w:hint="eastAsia" w:ascii="宋体" w:hAnsi="宋体" w:cs="宋体"/>
          <w:color w:val="auto"/>
          <w:highlight w:val="none"/>
          <w:shd w:val="clear" w:color="auto" w:fill="FFFFFF"/>
        </w:rPr>
        <w:t>环境标志产品：适用于本项目，按照财政部《关于印发环境标志产品政府采购品目清单的通知》（财库〔2019〕18号）或最新公布的品目清单执行。</w:t>
      </w:r>
    </w:p>
    <w:p>
      <w:pPr>
        <w:pStyle w:val="18"/>
        <w:widowControl/>
        <w:shd w:val="clear" w:color="auto" w:fill="FFFFFF"/>
        <w:spacing w:before="0" w:beforeAutospacing="0" w:after="0" w:afterAutospacing="0" w:line="480" w:lineRule="exact"/>
        <w:ind w:firstLine="480" w:firstLineChars="200"/>
        <w:rPr>
          <w:rFonts w:hint="eastAsia" w:ascii="宋体" w:hAnsi="宋体" w:cs="宋体"/>
          <w:color w:val="auto"/>
          <w:highlight w:val="none"/>
        </w:rPr>
      </w:pPr>
      <w:r>
        <w:rPr>
          <w:rFonts w:hint="eastAsia" w:ascii="宋体" w:hAnsi="宋体" w:cs="宋体"/>
          <w:color w:val="auto"/>
          <w:highlight w:val="none"/>
          <w:shd w:val="clear" w:color="auto" w:fill="FFFFFF"/>
        </w:rPr>
        <w:t>信息安全产品：不适用。</w:t>
      </w:r>
    </w:p>
    <w:p>
      <w:pPr>
        <w:pStyle w:val="18"/>
        <w:widowControl/>
        <w:shd w:val="clear" w:color="auto" w:fill="FFFFFF"/>
        <w:spacing w:before="0" w:beforeAutospacing="0" w:after="0" w:afterAutospacing="0" w:line="480" w:lineRule="exact"/>
        <w:ind w:firstLine="480" w:firstLineChars="200"/>
        <w:rPr>
          <w:rFonts w:hint="eastAsia" w:ascii="宋体" w:hAnsi="宋体" w:cs="宋体"/>
          <w:color w:val="auto"/>
          <w:highlight w:val="none"/>
        </w:rPr>
      </w:pPr>
      <w:r>
        <w:rPr>
          <w:rFonts w:hint="eastAsia" w:ascii="宋体" w:hAnsi="宋体" w:cs="宋体"/>
          <w:color w:val="auto"/>
          <w:highlight w:val="none"/>
          <w:shd w:val="clear" w:color="auto" w:fill="FFFFFF"/>
        </w:rPr>
        <w:t>促进中小企业发展的相关政策：</w:t>
      </w:r>
    </w:p>
    <w:p>
      <w:pPr>
        <w:pStyle w:val="28"/>
        <w:ind w:firstLine="480" w:firstLineChars="200"/>
        <w:rPr>
          <w:rFonts w:ascii="宋体" w:hAnsi="宋体" w:cs="宋体"/>
          <w:color w:val="auto"/>
          <w:sz w:val="24"/>
          <w:szCs w:val="24"/>
          <w:highlight w:val="none"/>
          <w:shd w:val="clear" w:color="auto" w:fill="FFFFFF"/>
          <w:lang w:eastAsia="zh-CN" w:bidi="ar"/>
        </w:rPr>
      </w:pPr>
      <w:r>
        <w:rPr>
          <w:rFonts w:ascii="宋体" w:hAnsi="宋体" w:cs="宋体"/>
          <w:color w:val="auto"/>
          <w:sz w:val="24"/>
          <w:szCs w:val="24"/>
          <w:highlight w:val="none"/>
          <w:shd w:val="clear" w:color="auto" w:fill="FFFFFF"/>
          <w:lang w:eastAsia="zh-CN" w:bidi="ar"/>
        </w:rPr>
        <w:t>采购包1：不专门面向中小企业采购</w:t>
      </w:r>
    </w:p>
    <w:p>
      <w:pPr>
        <w:pStyle w:val="9"/>
        <w:widowControl/>
        <w:shd w:val="clear" w:color="auto" w:fill="FFFFFF"/>
        <w:spacing w:before="0" w:beforeAutospacing="0" w:after="0" w:afterAutospacing="0" w:line="480" w:lineRule="exact"/>
        <w:ind w:firstLine="482" w:firstLineChars="200"/>
        <w:jc w:val="both"/>
        <w:rPr>
          <w:rFonts w:cs="宋体"/>
          <w:color w:val="auto"/>
          <w:sz w:val="24"/>
          <w:szCs w:val="24"/>
          <w:highlight w:val="none"/>
        </w:rPr>
      </w:pPr>
      <w:r>
        <w:rPr>
          <w:rFonts w:cs="宋体"/>
          <w:color w:val="auto"/>
          <w:sz w:val="24"/>
          <w:szCs w:val="24"/>
          <w:highlight w:val="none"/>
          <w:shd w:val="clear" w:color="auto" w:fill="FFFFFF"/>
        </w:rPr>
        <w:t>6、投标人的资格要求</w:t>
      </w:r>
    </w:p>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6.1法定条件：符合政府采购法第二十二条第一款规定的条件。</w:t>
      </w:r>
    </w:p>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6.2特定条件：</w:t>
      </w:r>
    </w:p>
    <w:p>
      <w:pPr>
        <w:pStyle w:val="18"/>
        <w:widowControl/>
        <w:spacing w:before="0" w:beforeAutospacing="0" w:after="0" w:afterAutospacing="0" w:line="480" w:lineRule="exact"/>
        <w:ind w:firstLine="480" w:firstLineChars="200"/>
        <w:rPr>
          <w:rFonts w:hint="eastAsia" w:ascii="宋体" w:hAnsi="宋体" w:cs="宋体"/>
          <w:color w:val="auto"/>
          <w:highlight w:val="none"/>
        </w:rPr>
      </w:pPr>
      <w:r>
        <w:rPr>
          <w:rFonts w:hint="eastAsia" w:ascii="宋体" w:hAnsi="宋体" w:cs="宋体"/>
          <w:color w:val="auto"/>
          <w:highlight w:val="none"/>
          <w:shd w:val="clear" w:color="auto" w:fill="FFFFFF"/>
        </w:rPr>
        <w:t>采购包1：</w:t>
      </w:r>
    </w:p>
    <w:tbl>
      <w:tblPr>
        <w:tblStyle w:val="20"/>
        <w:tblW w:w="9638" w:type="dxa"/>
        <w:jc w:val="center"/>
        <w:tblLayout w:type="autofit"/>
        <w:tblCellMar>
          <w:top w:w="0" w:type="dxa"/>
          <w:left w:w="0" w:type="dxa"/>
          <w:bottom w:w="0" w:type="dxa"/>
          <w:right w:w="0" w:type="dxa"/>
        </w:tblCellMar>
      </w:tblPr>
      <w:tblGrid>
        <w:gridCol w:w="2206"/>
        <w:gridCol w:w="7432"/>
      </w:tblGrid>
      <w:tr>
        <w:tblPrEx>
          <w:tblCellMar>
            <w:top w:w="0" w:type="dxa"/>
            <w:left w:w="0" w:type="dxa"/>
            <w:bottom w:w="0" w:type="dxa"/>
            <w:right w:w="0" w:type="dxa"/>
          </w:tblCellMar>
        </w:tblPrEx>
        <w:trPr>
          <w:jc w:val="center"/>
        </w:trPr>
        <w:tc>
          <w:tcPr>
            <w:tcW w:w="220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exac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资格审查要求概况</w:t>
            </w:r>
          </w:p>
        </w:tc>
        <w:tc>
          <w:tcPr>
            <w:tcW w:w="74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exac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评审点具体描述</w:t>
            </w:r>
          </w:p>
        </w:tc>
      </w:tr>
      <w:tr>
        <w:tblPrEx>
          <w:tblCellMar>
            <w:top w:w="0" w:type="dxa"/>
            <w:left w:w="0" w:type="dxa"/>
            <w:bottom w:w="0" w:type="dxa"/>
            <w:right w:w="0" w:type="dxa"/>
          </w:tblCellMar>
        </w:tblPrEx>
        <w:trPr>
          <w:jc w:val="center"/>
        </w:trPr>
        <w:tc>
          <w:tcPr>
            <w:tcW w:w="9638" w:type="dxa"/>
            <w:gridSpan w:val="2"/>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exact"/>
              <w:jc w:val="left"/>
              <w:rPr>
                <w:rFonts w:hint="eastAsia" w:ascii="宋体" w:hAnsi="宋体" w:cs="宋体"/>
                <w:color w:val="auto"/>
                <w:sz w:val="24"/>
                <w:highlight w:val="none"/>
              </w:rPr>
            </w:pPr>
            <w:r>
              <w:rPr>
                <w:rFonts w:hint="eastAsia" w:ascii="宋体" w:hAnsi="宋体" w:cs="宋体"/>
                <w:color w:val="auto"/>
                <w:sz w:val="24"/>
                <w:highlight w:val="none"/>
              </w:rPr>
              <w:t>无</w:t>
            </w:r>
          </w:p>
        </w:tc>
      </w:tr>
    </w:tbl>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6.3是否接受联合体投标：</w:t>
      </w:r>
    </w:p>
    <w:p>
      <w:pPr>
        <w:pStyle w:val="18"/>
        <w:widowControl/>
        <w:spacing w:before="0" w:beforeAutospacing="0" w:after="0" w:afterAutospacing="0" w:line="480" w:lineRule="exac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采购包1：不接受</w:t>
      </w:r>
    </w:p>
    <w:p>
      <w:pPr>
        <w:pStyle w:val="18"/>
        <w:widowControl/>
        <w:shd w:val="clear" w:color="auto" w:fill="FFFFFF"/>
        <w:spacing w:before="0" w:beforeAutospacing="0" w:after="0" w:afterAutospacing="0" w:line="480" w:lineRule="exact"/>
        <w:ind w:firstLine="420"/>
        <w:jc w:val="both"/>
        <w:rPr>
          <w:rFonts w:hint="eastAsia" w:ascii="宋体" w:hAnsi="宋体" w:cs="宋体"/>
          <w:b/>
          <w:bCs/>
          <w:color w:val="auto"/>
          <w:highlight w:val="none"/>
        </w:rPr>
      </w:pPr>
      <w:r>
        <w:rPr>
          <w:rFonts w:hint="eastAsia" w:ascii="宋体" w:hAnsi="宋体" w:cs="宋体"/>
          <w:b/>
          <w:bCs/>
          <w:color w:val="auto"/>
          <w:highlight w:val="none"/>
          <w:shd w:val="clear" w:color="auto" w:fill="FFFFFF"/>
        </w:rPr>
        <w:t>※根据上述资格要求，电子投标文件中应提交的“投标人的资格及资信证明文件”详见招标文件第四章。</w:t>
      </w:r>
    </w:p>
    <w:p>
      <w:pPr>
        <w:pStyle w:val="9"/>
        <w:widowControl/>
        <w:shd w:val="clear" w:color="auto" w:fill="FFFFFF"/>
        <w:spacing w:before="0" w:beforeAutospacing="0" w:after="0" w:afterAutospacing="0" w:line="480" w:lineRule="exact"/>
        <w:ind w:firstLine="420"/>
        <w:jc w:val="both"/>
        <w:rPr>
          <w:rFonts w:cs="宋体"/>
          <w:color w:val="auto"/>
          <w:sz w:val="24"/>
          <w:szCs w:val="24"/>
          <w:highlight w:val="none"/>
        </w:rPr>
      </w:pPr>
      <w:r>
        <w:rPr>
          <w:rFonts w:cs="宋体"/>
          <w:color w:val="auto"/>
          <w:sz w:val="24"/>
          <w:szCs w:val="24"/>
          <w:highlight w:val="none"/>
          <w:shd w:val="clear" w:color="auto" w:fill="FFFFFF"/>
        </w:rPr>
        <w:t>7、招标文件的获取</w:t>
      </w:r>
    </w:p>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7.1、招标文件获取期限：详见招标公告或更正公告，若不一致，以更正公告为准。</w:t>
      </w:r>
    </w:p>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7.3、获取地点及方式：注册账号后，通过福建省政府采购网上公开信息系统以下载方式获取。</w:t>
      </w:r>
    </w:p>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7.4、招标文件售价：0元。</w:t>
      </w:r>
    </w:p>
    <w:p>
      <w:pPr>
        <w:pStyle w:val="9"/>
        <w:widowControl/>
        <w:shd w:val="clear" w:color="auto" w:fill="FFFFFF"/>
        <w:spacing w:before="0" w:beforeAutospacing="0" w:after="0" w:afterAutospacing="0" w:line="480" w:lineRule="exact"/>
        <w:ind w:firstLine="420"/>
        <w:jc w:val="both"/>
        <w:rPr>
          <w:rFonts w:cs="宋体"/>
          <w:color w:val="auto"/>
          <w:sz w:val="24"/>
          <w:szCs w:val="24"/>
          <w:highlight w:val="none"/>
        </w:rPr>
      </w:pPr>
      <w:r>
        <w:rPr>
          <w:rFonts w:cs="宋体"/>
          <w:color w:val="auto"/>
          <w:sz w:val="24"/>
          <w:szCs w:val="24"/>
          <w:highlight w:val="none"/>
          <w:shd w:val="clear" w:color="auto" w:fill="FFFFFF"/>
        </w:rPr>
        <w:t>8、投标截止</w:t>
      </w:r>
    </w:p>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8.1、投标截止时间：详见招标公告或更正公告，若不一致，以更正公告为准。</w:t>
      </w:r>
    </w:p>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8.2、投标人应在投标截止时间前按照福建省政府采购网上公开信息系统设定的操作流程将电子投标文件上传至福建省政府采购网上公开信息系统，否则投标将被拒绝。</w:t>
      </w:r>
    </w:p>
    <w:p>
      <w:pPr>
        <w:pStyle w:val="9"/>
        <w:widowControl/>
        <w:shd w:val="clear" w:color="auto" w:fill="FFFFFF"/>
        <w:spacing w:before="0" w:beforeAutospacing="0" w:after="0" w:afterAutospacing="0" w:line="480" w:lineRule="exact"/>
        <w:ind w:firstLine="420"/>
        <w:jc w:val="both"/>
        <w:rPr>
          <w:rFonts w:cs="宋体"/>
          <w:color w:val="auto"/>
          <w:sz w:val="24"/>
          <w:szCs w:val="24"/>
          <w:highlight w:val="none"/>
        </w:rPr>
      </w:pPr>
      <w:r>
        <w:rPr>
          <w:rFonts w:cs="宋体"/>
          <w:color w:val="auto"/>
          <w:sz w:val="24"/>
          <w:szCs w:val="24"/>
          <w:highlight w:val="none"/>
          <w:shd w:val="clear" w:color="auto" w:fill="FFFFFF"/>
        </w:rPr>
        <w:t>9、开标时间及地点</w:t>
      </w:r>
    </w:p>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详见招标公告或更正公告，若不一致，以更正公告为准。</w:t>
      </w:r>
    </w:p>
    <w:p>
      <w:pPr>
        <w:pStyle w:val="9"/>
        <w:widowControl/>
        <w:shd w:val="clear" w:color="auto" w:fill="FFFFFF"/>
        <w:spacing w:before="0" w:beforeAutospacing="0" w:after="0" w:afterAutospacing="0" w:line="480" w:lineRule="exact"/>
        <w:ind w:firstLine="420"/>
        <w:jc w:val="both"/>
        <w:rPr>
          <w:rFonts w:cs="宋体"/>
          <w:color w:val="auto"/>
          <w:sz w:val="24"/>
          <w:szCs w:val="24"/>
          <w:highlight w:val="none"/>
        </w:rPr>
      </w:pPr>
      <w:r>
        <w:rPr>
          <w:rFonts w:cs="宋体"/>
          <w:color w:val="auto"/>
          <w:sz w:val="24"/>
          <w:szCs w:val="24"/>
          <w:highlight w:val="none"/>
          <w:shd w:val="clear" w:color="auto" w:fill="FFFFFF"/>
        </w:rPr>
        <w:t>10、公告期限</w:t>
      </w:r>
    </w:p>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10.1、招标公告的公告期限：自财政部和福建省财政厅指定的政府采购信息发布媒体最先发布公告之日起5个工作日。</w:t>
      </w:r>
    </w:p>
    <w:p>
      <w:pPr>
        <w:pStyle w:val="18"/>
        <w:widowControl/>
        <w:shd w:val="clear" w:color="auto" w:fill="FFFFFF"/>
        <w:spacing w:before="0" w:beforeAutospacing="0" w:after="0" w:afterAutospacing="0" w:line="48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rPr>
        <w:t>10.2、招标文件公告期限：招标文件随同招标公告一并发布，其公告期限与招标公告的公告期限保持一致。</w:t>
      </w:r>
    </w:p>
    <w:p>
      <w:pPr>
        <w:pStyle w:val="9"/>
        <w:widowControl/>
        <w:shd w:val="clear" w:color="auto" w:fill="FFFFFF"/>
        <w:spacing w:before="0" w:beforeAutospacing="0" w:after="0" w:afterAutospacing="0" w:line="480" w:lineRule="exact"/>
        <w:ind w:firstLine="420"/>
        <w:rPr>
          <w:rFonts w:cs="宋体"/>
          <w:color w:val="auto"/>
          <w:sz w:val="24"/>
          <w:szCs w:val="24"/>
          <w:highlight w:val="none"/>
        </w:rPr>
      </w:pPr>
      <w:r>
        <w:rPr>
          <w:rFonts w:cs="宋体"/>
          <w:color w:val="auto"/>
          <w:sz w:val="24"/>
          <w:szCs w:val="24"/>
          <w:highlight w:val="none"/>
          <w:shd w:val="clear" w:color="auto" w:fill="FFFFFF"/>
        </w:rPr>
        <w:t>11、采购人：福建医科大学附属第一医院</w:t>
      </w:r>
    </w:p>
    <w:p>
      <w:pPr>
        <w:pStyle w:val="18"/>
        <w:widowControl/>
        <w:spacing w:before="0" w:beforeAutospacing="0" w:after="0" w:afterAutospacing="0" w:line="480" w:lineRule="exact"/>
        <w:ind w:firstLine="420"/>
        <w:rPr>
          <w:rFonts w:hint="eastAsia" w:ascii="宋体" w:hAnsi="宋体" w:cs="宋体"/>
          <w:color w:val="auto"/>
          <w:highlight w:val="none"/>
        </w:rPr>
      </w:pPr>
      <w:r>
        <w:rPr>
          <w:rFonts w:hint="eastAsia" w:ascii="宋体" w:hAnsi="宋体" w:cs="宋体"/>
          <w:color w:val="auto"/>
          <w:highlight w:val="none"/>
          <w:shd w:val="clear" w:color="auto" w:fill="FFFFFF"/>
        </w:rPr>
        <w:t>地址： 福州市台江区茶中路20号</w:t>
      </w:r>
    </w:p>
    <w:p>
      <w:pPr>
        <w:pStyle w:val="18"/>
        <w:widowControl/>
        <w:spacing w:before="0" w:beforeAutospacing="0" w:after="0" w:afterAutospacing="0" w:line="480" w:lineRule="exact"/>
        <w:ind w:firstLine="420"/>
        <w:rPr>
          <w:rFonts w:hint="eastAsia" w:ascii="宋体" w:hAnsi="宋体" w:cs="宋体"/>
          <w:color w:val="auto"/>
          <w:highlight w:val="none"/>
        </w:rPr>
      </w:pPr>
      <w:r>
        <w:rPr>
          <w:rFonts w:hint="eastAsia" w:ascii="宋体" w:hAnsi="宋体" w:cs="宋体"/>
          <w:color w:val="auto"/>
          <w:highlight w:val="none"/>
          <w:shd w:val="clear" w:color="auto" w:fill="FFFFFF"/>
        </w:rPr>
        <w:t>邮编： 350004</w:t>
      </w:r>
    </w:p>
    <w:p>
      <w:pPr>
        <w:pStyle w:val="18"/>
        <w:widowControl/>
        <w:spacing w:before="0" w:beforeAutospacing="0" w:after="0" w:afterAutospacing="0" w:line="480" w:lineRule="exact"/>
        <w:ind w:firstLine="420"/>
        <w:rPr>
          <w:rFonts w:hint="eastAsia" w:ascii="宋体" w:hAnsi="宋体" w:cs="宋体"/>
          <w:color w:val="auto"/>
          <w:highlight w:val="none"/>
        </w:rPr>
      </w:pPr>
      <w:r>
        <w:rPr>
          <w:rFonts w:hint="eastAsia" w:ascii="宋体" w:hAnsi="宋体" w:cs="宋体"/>
          <w:color w:val="auto"/>
          <w:highlight w:val="none"/>
          <w:shd w:val="clear" w:color="auto" w:fill="FFFFFF"/>
        </w:rPr>
        <w:t>联系人： 吴伟</w:t>
      </w:r>
    </w:p>
    <w:p>
      <w:pPr>
        <w:pStyle w:val="18"/>
        <w:widowControl/>
        <w:spacing w:before="0" w:beforeAutospacing="0" w:after="0" w:afterAutospacing="0" w:line="480" w:lineRule="exact"/>
        <w:ind w:firstLine="420"/>
        <w:rPr>
          <w:rFonts w:hint="eastAsia" w:ascii="宋体" w:hAnsi="宋体" w:cs="宋体"/>
          <w:color w:val="auto"/>
          <w:highlight w:val="none"/>
        </w:rPr>
      </w:pPr>
      <w:r>
        <w:rPr>
          <w:rFonts w:hint="eastAsia" w:ascii="宋体" w:hAnsi="宋体" w:cs="宋体"/>
          <w:color w:val="auto"/>
          <w:highlight w:val="none"/>
          <w:shd w:val="clear" w:color="auto" w:fill="FFFFFF"/>
        </w:rPr>
        <w:t>联系电话： 0591-87981075</w:t>
      </w:r>
    </w:p>
    <w:p>
      <w:pPr>
        <w:pStyle w:val="9"/>
        <w:widowControl/>
        <w:shd w:val="clear" w:color="auto" w:fill="FFFFFF"/>
        <w:spacing w:before="0" w:beforeAutospacing="0" w:after="0" w:afterAutospacing="0" w:line="480" w:lineRule="exact"/>
        <w:ind w:firstLine="420"/>
        <w:rPr>
          <w:rFonts w:cs="宋体"/>
          <w:color w:val="auto"/>
          <w:sz w:val="24"/>
          <w:szCs w:val="24"/>
          <w:highlight w:val="none"/>
        </w:rPr>
      </w:pPr>
      <w:r>
        <w:rPr>
          <w:rFonts w:cs="宋体"/>
          <w:color w:val="auto"/>
          <w:sz w:val="24"/>
          <w:szCs w:val="24"/>
          <w:highlight w:val="none"/>
          <w:shd w:val="clear" w:color="auto" w:fill="FFFFFF"/>
        </w:rPr>
        <w:t>12、代理机构：福建方兴招标代理有限公司</w:t>
      </w:r>
    </w:p>
    <w:p>
      <w:pPr>
        <w:pStyle w:val="18"/>
        <w:widowControl/>
        <w:spacing w:before="0" w:beforeAutospacing="0" w:after="0" w:afterAutospacing="0" w:line="480" w:lineRule="exac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地址： 福建省福州市鼓楼区华大街道鼓屏路192号山海大厦11层6#</w:t>
      </w:r>
    </w:p>
    <w:p>
      <w:pPr>
        <w:pStyle w:val="18"/>
        <w:widowControl/>
        <w:spacing w:before="0" w:beforeAutospacing="0" w:after="0" w:afterAutospacing="0" w:line="480" w:lineRule="exac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邮编： 350003</w:t>
      </w:r>
    </w:p>
    <w:p>
      <w:pPr>
        <w:pStyle w:val="18"/>
        <w:widowControl/>
        <w:spacing w:before="0" w:beforeAutospacing="0" w:after="0" w:afterAutospacing="0" w:line="480" w:lineRule="exac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联系人： 刘美英、刘滢、唐宝玲</w:t>
      </w:r>
    </w:p>
    <w:p>
      <w:pPr>
        <w:pStyle w:val="18"/>
        <w:widowControl/>
        <w:spacing w:before="0" w:beforeAutospacing="0" w:after="0" w:afterAutospacing="0" w:line="480" w:lineRule="exac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联系电话： 0591-87278256</w:t>
      </w:r>
    </w:p>
    <w:p>
      <w:pPr>
        <w:pStyle w:val="9"/>
        <w:widowControl/>
        <w:shd w:val="clear" w:color="auto" w:fill="FFFFFF"/>
        <w:spacing w:before="0" w:beforeAutospacing="0" w:after="0" w:afterAutospacing="0" w:line="480" w:lineRule="exact"/>
        <w:ind w:firstLine="420"/>
        <w:jc w:val="both"/>
        <w:rPr>
          <w:rFonts w:cs="宋体"/>
          <w:color w:val="auto"/>
          <w:sz w:val="24"/>
          <w:szCs w:val="24"/>
          <w:highlight w:val="none"/>
        </w:rPr>
      </w:pPr>
      <w:r>
        <w:rPr>
          <w:rFonts w:cs="宋体"/>
          <w:color w:val="auto"/>
          <w:sz w:val="24"/>
          <w:szCs w:val="24"/>
          <w:highlight w:val="none"/>
          <w:shd w:val="clear" w:color="auto" w:fill="FFFFFF"/>
        </w:rPr>
        <w:t>附1：账户信息</w:t>
      </w:r>
    </w:p>
    <w:tbl>
      <w:tblPr>
        <w:tblStyle w:val="20"/>
        <w:tblW w:w="9638" w:type="dxa"/>
        <w:jc w:val="center"/>
        <w:shd w:val="clear" w:color="auto" w:fill="FFFFFF"/>
        <w:tblLayout w:type="autofit"/>
        <w:tblCellMar>
          <w:top w:w="0" w:type="dxa"/>
          <w:left w:w="0" w:type="dxa"/>
          <w:bottom w:w="0" w:type="dxa"/>
          <w:right w:w="0" w:type="dxa"/>
        </w:tblCellMar>
      </w:tblPr>
      <w:tblGrid>
        <w:gridCol w:w="9638"/>
      </w:tblGrid>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exact"/>
              <w:jc w:val="center"/>
              <w:rPr>
                <w:rFonts w:hint="eastAsia" w:ascii="宋体" w:hAnsi="宋体" w:cs="宋体"/>
                <w:color w:val="auto"/>
                <w:highlight w:val="none"/>
              </w:rPr>
            </w:pPr>
            <w:r>
              <w:rPr>
                <w:rFonts w:hint="eastAsia" w:ascii="宋体" w:hAnsi="宋体" w:cs="宋体"/>
                <w:b/>
                <w:bCs/>
                <w:color w:val="auto"/>
                <w:highlight w:val="none"/>
              </w:rPr>
              <w:t>投标保证金账户</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exact"/>
              <w:rPr>
                <w:rFonts w:hint="eastAsia" w:ascii="宋体" w:hAnsi="宋体" w:cs="宋体"/>
                <w:color w:val="auto"/>
                <w:highlight w:val="none"/>
              </w:rPr>
            </w:pPr>
            <w:r>
              <w:rPr>
                <w:rFonts w:hint="eastAsia" w:ascii="宋体" w:hAnsi="宋体" w:cs="宋体"/>
                <w:color w:val="auto"/>
                <w:highlight w:val="none"/>
              </w:rPr>
              <w:t>开户名称： 福建方兴招标代理有限公司</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exact"/>
              <w:rPr>
                <w:rFonts w:hint="eastAsia" w:ascii="宋体" w:hAnsi="宋体" w:cs="宋体"/>
                <w:color w:val="auto"/>
                <w:highlight w:val="none"/>
              </w:rPr>
            </w:pPr>
            <w:r>
              <w:rPr>
                <w:rFonts w:hint="eastAsia" w:ascii="宋体" w:hAnsi="宋体" w:cs="宋体"/>
                <w:color w:val="auto"/>
                <w:highlight w:val="none"/>
              </w:rPr>
              <w:t>开户银行：供应商在福建省政府采购网上公开信息系统获取招标文件后，根据其提示自行选择要缴交的投标保证金托管银行。</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exact"/>
              <w:rPr>
                <w:rFonts w:hint="eastAsia" w:ascii="宋体" w:hAnsi="宋体" w:cs="宋体"/>
                <w:color w:val="auto"/>
                <w:highlight w:val="none"/>
              </w:rPr>
            </w:pPr>
            <w:r>
              <w:rPr>
                <w:rFonts w:hint="eastAsia" w:ascii="宋体" w:hAnsi="宋体" w:cs="宋体"/>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exact"/>
              <w:rPr>
                <w:rFonts w:hint="eastAsia" w:ascii="宋体" w:hAnsi="宋体" w:cs="宋体"/>
                <w:color w:val="auto"/>
                <w:highlight w:val="none"/>
              </w:rPr>
            </w:pPr>
            <w:r>
              <w:rPr>
                <w:rFonts w:hint="eastAsia" w:ascii="宋体" w:hAnsi="宋体" w:cs="宋体"/>
                <w:color w:val="auto"/>
                <w:highlight w:val="none"/>
              </w:rPr>
              <w:t>特别提示</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exact"/>
              <w:rPr>
                <w:rFonts w:hint="eastAsia" w:ascii="宋体" w:hAnsi="宋体" w:cs="宋体"/>
                <w:color w:val="auto"/>
                <w:highlight w:val="none"/>
              </w:rPr>
            </w:pPr>
            <w:r>
              <w:rPr>
                <w:rFonts w:hint="eastAsia" w:ascii="宋体" w:hAnsi="宋体" w:cs="宋体"/>
                <w:color w:val="auto"/>
                <w:highlight w:val="none"/>
              </w:rPr>
              <w:t>1、投标人应认真核对账户信息，将投标保证金汇入以上账户，并自行承担因汇错投标保证金而产生的一切后果。</w:t>
            </w:r>
          </w:p>
          <w:p>
            <w:pPr>
              <w:pStyle w:val="18"/>
              <w:widowControl/>
              <w:wordWrap w:val="0"/>
              <w:spacing w:before="0" w:beforeAutospacing="0" w:after="0" w:afterAutospacing="0" w:line="480" w:lineRule="exact"/>
              <w:rPr>
                <w:rFonts w:hint="eastAsia" w:ascii="宋体" w:hAnsi="宋体" w:cs="宋体"/>
                <w:color w:val="auto"/>
                <w:highlight w:val="none"/>
              </w:rPr>
            </w:pPr>
            <w:r>
              <w:rPr>
                <w:rFonts w:hint="eastAsia" w:ascii="宋体" w:hAnsi="宋体" w:cs="宋体"/>
                <w:color w:val="auto"/>
                <w:highlight w:val="none"/>
              </w:rPr>
              <w:t>2、投标人在转账或电汇的凭证上应按照以下格式注明，以便核对：“（项目编号：***）的投标保证金”。</w:t>
            </w:r>
          </w:p>
        </w:tc>
      </w:tr>
    </w:tbl>
    <w:p>
      <w:pPr>
        <w:pStyle w:val="18"/>
        <w:widowControl/>
        <w:spacing w:before="75" w:beforeAutospacing="0" w:after="75" w:afterAutospacing="0"/>
        <w:rPr>
          <w:color w:val="auto"/>
          <w:highlight w:val="none"/>
        </w:rPr>
      </w:pPr>
    </w:p>
    <w:p>
      <w:pPr>
        <w:pStyle w:val="9"/>
        <w:widowControl/>
        <w:shd w:val="clear" w:color="auto" w:fill="FFFFFF"/>
        <w:spacing w:before="0" w:beforeAutospacing="0" w:after="0" w:afterAutospacing="0"/>
        <w:ind w:firstLine="420"/>
        <w:jc w:val="both"/>
        <w:rPr>
          <w:rFonts w:cs="宋体"/>
          <w:color w:val="auto"/>
          <w:sz w:val="24"/>
          <w:szCs w:val="24"/>
          <w:highlight w:val="none"/>
        </w:rPr>
      </w:pPr>
      <w:r>
        <w:rPr>
          <w:rFonts w:cs="宋体"/>
          <w:color w:val="auto"/>
          <w:sz w:val="24"/>
          <w:szCs w:val="24"/>
          <w:highlight w:val="none"/>
          <w:shd w:val="clear" w:color="auto" w:fill="FFFFFF"/>
        </w:rPr>
        <w:t>附2：采购标的一览表</w:t>
      </w:r>
    </w:p>
    <w:p>
      <w:pPr>
        <w:pStyle w:val="18"/>
        <w:widowControl/>
        <w:shd w:val="clear" w:color="auto" w:fill="FFFFFF"/>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采购包1：</w:t>
      </w:r>
    </w:p>
    <w:p>
      <w:pPr>
        <w:pStyle w:val="18"/>
        <w:widowControl/>
        <w:shd w:val="clear" w:color="auto" w:fill="FFFFFF"/>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 xml:space="preserve">采购包预算金额（元）: </w:t>
      </w:r>
      <w:r>
        <w:rPr>
          <w:rFonts w:hint="eastAsia" w:ascii="宋体" w:hAnsi="宋体" w:cs="宋体"/>
          <w:color w:val="auto"/>
          <w:highlight w:val="none"/>
        </w:rPr>
        <w:t>31,060,000.00</w:t>
      </w:r>
    </w:p>
    <w:p>
      <w:pPr>
        <w:pStyle w:val="18"/>
        <w:widowControl/>
        <w:shd w:val="clear" w:color="auto" w:fill="FFFFFF"/>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 xml:space="preserve">采购包最高限价（元）: </w:t>
      </w:r>
      <w:r>
        <w:rPr>
          <w:rFonts w:hint="eastAsia" w:ascii="宋体" w:hAnsi="宋体" w:cs="宋体"/>
          <w:color w:val="auto"/>
          <w:highlight w:val="none"/>
        </w:rPr>
        <w:t>31,060,000.00</w:t>
      </w:r>
    </w:p>
    <w:p>
      <w:pPr>
        <w:pStyle w:val="18"/>
        <w:widowControl/>
        <w:shd w:val="clear" w:color="auto" w:fill="FFFFFF"/>
        <w:spacing w:before="0" w:beforeAutospacing="0" w:after="0" w:afterAutospacing="0" w:line="480" w:lineRule="atLeast"/>
        <w:ind w:firstLine="420"/>
        <w:rPr>
          <w:rFonts w:ascii="宋体" w:hAnsi="宋体" w:cs="宋体"/>
          <w:color w:val="auto"/>
          <w:highlight w:val="none"/>
        </w:rPr>
      </w:pPr>
      <w:r>
        <w:rPr>
          <w:rFonts w:hint="eastAsia" w:ascii="宋体" w:hAnsi="宋体" w:cs="宋体"/>
          <w:color w:val="auto"/>
          <w:highlight w:val="none"/>
          <w:shd w:val="clear" w:color="auto" w:fill="FFFFFF"/>
        </w:rPr>
        <w:t xml:space="preserve">采购包保证金金额（元）: </w:t>
      </w:r>
      <w:r>
        <w:rPr>
          <w:rFonts w:hint="eastAsia" w:ascii="宋体" w:hAnsi="宋体" w:cs="宋体"/>
          <w:color w:val="auto"/>
          <w:highlight w:val="none"/>
        </w:rPr>
        <w:t>310,600.00</w:t>
      </w:r>
    </w:p>
    <w:tbl>
      <w:tblPr>
        <w:tblStyle w:val="2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63"/>
        <w:gridCol w:w="1998"/>
        <w:gridCol w:w="988"/>
        <w:gridCol w:w="1976"/>
        <w:gridCol w:w="988"/>
        <w:gridCol w:w="1976"/>
        <w:gridCol w:w="9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87"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101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数量</w:t>
            </w:r>
          </w:p>
        </w:tc>
        <w:tc>
          <w:tcPr>
            <w:tcW w:w="1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计量单位</w:t>
            </w:r>
          </w:p>
        </w:tc>
        <w:tc>
          <w:tcPr>
            <w:tcW w:w="1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所属行业</w:t>
            </w:r>
          </w:p>
        </w:tc>
        <w:tc>
          <w:tcPr>
            <w:tcW w:w="5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是否允许进口产品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87"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011"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滨海院区（二期）智慧医院基础建设-基础应用建设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right"/>
              <w:rPr>
                <w:rFonts w:hint="eastAsia" w:ascii="宋体" w:hAnsi="宋体" w:cs="宋体"/>
                <w:color w:val="auto"/>
                <w:sz w:val="24"/>
                <w:highlight w:val="none"/>
              </w:rPr>
            </w:pPr>
            <w:r>
              <w:rPr>
                <w:rFonts w:hint="eastAsia" w:ascii="宋体" w:hAnsi="宋体" w:cs="宋体"/>
                <w:color w:val="auto"/>
                <w:kern w:val="0"/>
                <w:sz w:val="24"/>
                <w:highlight w:val="none"/>
                <w:lang w:bidi="ar"/>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right"/>
              <w:rPr>
                <w:rFonts w:hint="eastAsia" w:ascii="宋体" w:hAnsi="宋体" w:cs="宋体"/>
                <w:color w:val="auto"/>
                <w:sz w:val="24"/>
                <w:highlight w:val="none"/>
              </w:rPr>
            </w:pPr>
            <w:r>
              <w:rPr>
                <w:rFonts w:hint="eastAsia" w:ascii="宋体" w:hAnsi="宋体" w:cs="宋体"/>
                <w:color w:val="auto"/>
                <w:sz w:val="24"/>
                <w:highlight w:val="none"/>
              </w:rPr>
              <w:t>31,060,000.00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sz w:val="24"/>
                <w:highlight w:val="none"/>
              </w:rPr>
              <w:t>工业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否</w:t>
            </w: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 </w:t>
      </w: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rPr>
          <w:rFonts w:hint="eastAsia" w:ascii="宋体" w:hAnsi="宋体" w:cs="宋体"/>
          <w:b/>
          <w:bCs/>
          <w:color w:val="auto"/>
          <w:sz w:val="39"/>
          <w:szCs w:val="39"/>
          <w:highlight w:val="none"/>
          <w:shd w:val="clear" w:color="auto" w:fill="FFFFFF"/>
        </w:rPr>
      </w:pPr>
    </w:p>
    <w:p>
      <w:pPr>
        <w:pStyle w:val="3"/>
        <w:rPr>
          <w:rFonts w:hint="eastAsia" w:ascii="宋体" w:hAnsi="宋体" w:cs="宋体"/>
          <w:b/>
          <w:bCs/>
          <w:color w:val="auto"/>
          <w:sz w:val="39"/>
          <w:szCs w:val="39"/>
          <w:highlight w:val="none"/>
          <w:shd w:val="clear" w:color="auto" w:fill="FFFFFF"/>
        </w:rPr>
      </w:pPr>
    </w:p>
    <w:p>
      <w:pPr>
        <w:rPr>
          <w:rFonts w:hint="eastAsia"/>
          <w:color w:val="auto"/>
          <w:highlight w:val="none"/>
        </w:rPr>
      </w:pPr>
    </w:p>
    <w:p>
      <w:pPr>
        <w:pStyle w:val="8"/>
        <w:keepNext w:val="0"/>
        <w:keepLines w:val="0"/>
        <w:widowControl/>
        <w:shd w:val="clear" w:color="auto" w:fill="FFFFFF"/>
        <w:rPr>
          <w:rFonts w:hint="eastAsia" w:ascii="宋体" w:hAnsi="宋体" w:cs="宋体"/>
          <w:bCs/>
          <w:color w:val="auto"/>
          <w:sz w:val="39"/>
          <w:szCs w:val="39"/>
          <w:highlight w:val="none"/>
        </w:rPr>
      </w:pPr>
      <w:r>
        <w:rPr>
          <w:rFonts w:hint="eastAsia" w:ascii="宋体" w:hAnsi="宋体" w:cs="宋体"/>
          <w:bCs/>
          <w:color w:val="auto"/>
          <w:sz w:val="39"/>
          <w:szCs w:val="39"/>
          <w:highlight w:val="none"/>
          <w:shd w:val="clear" w:color="auto" w:fill="FFFFFF"/>
        </w:rPr>
        <w:t>第二章 投标人须知前附表</w:t>
      </w:r>
    </w:p>
    <w:p>
      <w:pPr>
        <w:pStyle w:val="9"/>
        <w:widowControl/>
        <w:shd w:val="clear" w:color="auto" w:fill="FFFFFF"/>
        <w:spacing w:before="0" w:beforeAutospacing="0" w:after="0" w:afterAutospacing="0"/>
        <w:jc w:val="both"/>
        <w:rPr>
          <w:rFonts w:cs="宋体"/>
          <w:color w:val="auto"/>
          <w:highlight w:val="none"/>
        </w:rPr>
      </w:pPr>
      <w:r>
        <w:rPr>
          <w:rFonts w:cs="宋体"/>
          <w:color w:val="auto"/>
          <w:highlight w:val="none"/>
          <w:shd w:val="clear" w:color="auto" w:fill="FFFFFF"/>
        </w:rPr>
        <w:t>一、投标人须知前附表1</w:t>
      </w:r>
    </w:p>
    <w:tbl>
      <w:tblPr>
        <w:tblStyle w:val="20"/>
        <w:tblW w:w="9638" w:type="dxa"/>
        <w:jc w:val="center"/>
        <w:shd w:val="clear" w:color="auto" w:fill="FFFFFF"/>
        <w:tblLayout w:type="autofit"/>
        <w:tblCellMar>
          <w:top w:w="0" w:type="dxa"/>
          <w:left w:w="0" w:type="dxa"/>
          <w:bottom w:w="0" w:type="dxa"/>
          <w:right w:w="0" w:type="dxa"/>
        </w:tblCellMar>
      </w:tblPr>
      <w:tblGrid>
        <w:gridCol w:w="531"/>
        <w:gridCol w:w="1355"/>
        <w:gridCol w:w="7752"/>
      </w:tblGrid>
      <w:tr>
        <w:tblPrEx>
          <w:shd w:val="clear" w:color="auto" w:fill="FFFFFF"/>
          <w:tblCellMar>
            <w:top w:w="0" w:type="dxa"/>
            <w:left w:w="0" w:type="dxa"/>
            <w:bottom w:w="0" w:type="dxa"/>
            <w:right w:w="0" w:type="dxa"/>
          </w:tblCellMar>
        </w:tblPrEx>
        <w:trPr>
          <w:jc w:val="center"/>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特别提示：本表与招标文件对应章节的内容若不一致，以本表为准。</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序号</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招标文件</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（第三章）</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编列内容</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6.1</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是否组织现场考察或召开开标前答疑会：</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采购包1：不组织</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2</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10.4</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投标文件的份数：</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（1）可读介质（光盘或U盘） 0 份：投标人应将其上传至福建省政府采购网上公开信息系统的电子投标文件在该可读介质中另存 0 份。</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（2）电子投标文件：详见投标人须知前附表2《关于电子招标投标活动的专门规定》。</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3</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10.7-（1）</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是否允许中标人将本项目的非主体、非关键性工作进行分包：</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采购包1：不允许合同分包；</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4</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10.8-（1）</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投标有效期：投标截止时间起 90 个日历日。</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5</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12.1</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确定中标候选人名单：</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采购包1：1名</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6</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12.2</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本项目中标人的确定（以采购包为单位）：</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 采购人应在政府采购招投标管理办法规定的时限内确定中标人。</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（2）若出现中标候选人并列情形，则按照下列方式确定中标人：</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①招标文件规定的方式：</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a.按照评标总得分由高到低顺序排列。 b.评标总得分相同的，按照投标报价由低到高顺序排列。 c.评标总得分且投标报价相同的，按照技术指标优劣（即F2项的得分高低）顺序排列。 d.其他：若以上全部相同则随机抽取。</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②若本款第①点规定方式为“无”，则按照下列方式确定：</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无</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③若本款第①、②点规定方式均为“无”，则按照下列方式确定：随机抽取。</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（3）本项目确定的中标人家数：</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采购包1：1名</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7</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13.2</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合同签订时限： 自中标通知书发出之日起30个日历日内。</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8</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15.1-（2）</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质疑函原件应采用下列方式提交：书面形式。</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9</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15.4</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招标文件的质疑</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（1）潜在投标人可在质疑时效期间内对招标文件以书面形式提出质疑。</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（2）质疑时效期间：应在依法获取招标文件之日起7个工作日内向{代理机构}提出，依法获取招标文件的时间以福建省政府采购网上公开信息系统记载的为准。</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※除上述规定外，对招标文件提出的质疑还应符合招标文件第三章第15.1条的有关规定。</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10</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16.1</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监督管理部门： 福建省财政厅 （仅限依法进行政府采购的货物或服务类项目）。</w:t>
            </w:r>
          </w:p>
        </w:tc>
      </w:tr>
      <w:tr>
        <w:tblPrEx>
          <w:shd w:val="clear" w:color="auto" w:fill="FFFFFF"/>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11</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18.1</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财政部和福建省财政厅指定的政府采购信息发布媒体（以下简称：“指定媒体”）：</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（1）中国政府采购网，网址www.ccgp.gov.cn。</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（2）中国政府采购网福建分网（福建省政府采购网），网址zfcg.czt.fujian.gov.cn。</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※若出现上述指定媒体信息不一致情形，应以中国政府采购网福建分网（福建省政府采购网）发布的为准。</w:t>
            </w:r>
          </w:p>
        </w:tc>
      </w:tr>
      <w:tr>
        <w:tblPrEx>
          <w:shd w:val="clear" w:color="auto" w:fill="FFFFFF"/>
          <w:tblCellMar>
            <w:top w:w="0" w:type="dxa"/>
            <w:left w:w="0" w:type="dxa"/>
            <w:bottom w:w="0" w:type="dxa"/>
            <w:right w:w="0" w:type="dxa"/>
          </w:tblCellMar>
        </w:tblPrEx>
        <w:trPr>
          <w:trHeight w:val="9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12</w:t>
            </w:r>
          </w:p>
        </w:tc>
        <w:tc>
          <w:tcPr>
            <w:tcW w:w="1355"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19</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其他事项：</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(1)本项目代理服务费：</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本项目收取代理服务费</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代理服务费用收取对象：中标/成交供应商</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代理服务费收费标准：  1）以中标通知书载明的中标金额作为收费的计算基数，按差额定率累进法计算。2）收费费率标准：招标代理服务费按中标金额进行计算，计算标准：100万元以内按照1.5%收取，100万元-500万元以内按照1.1%收取；500万-1000万以内按照0.48%收取中标金额在100万元以上的招标代理委托项目，代理服务费原则上按标准下浮30%计取。②中标人在领取中标通知书前以转账方式一次性付清招标代理服务费。 ③招标代理服务费专用账号：117010100100003202；开户名称：福建方兴招标代理有限公司；开户行：兴业银行总行营业部。</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(2)其他：</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因疫情影响享受缓缴或免缴社保、税款的企业，无法提供相关社保、税收缴纳证明材料的，提供有关情况说明视同社保、税收缴纳证明材料提供完整。 (3)质疑受理的其他要求：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(4)无效标条款： 以下为可能导致投标无效的条款，具体内容详见招标文件各章节，请各投标人认真查看对照。 ①投标有效期不符合招标文件第二章投标人须知前附表中表1第4项号规定的； ②出现招标文件第二章投标人须知前附表中表2“关于电子招标投标活动的专门规定”中投标无效规定的； ③出现招标文件第三章投标人须知第9项、第10.6项、第10.8项、第10.9项、第10.12项条款中投标无效规定的； ④出现招标文件第四章资格审查与评标第1.4项、第6.2项、第6.3项、第6.4项、第6.7项、第6.9项、第7项、第8.3项条款中投标无效规定的； ⑤出现招标文件第五章招标内容及要求中投标无效规定或“★”标示的内容为负偏离的。</w:t>
            </w:r>
          </w:p>
        </w:tc>
      </w:tr>
      <w:tr>
        <w:tblPrEx>
          <w:shd w:val="clear" w:color="auto" w:fill="FFFFFF"/>
          <w:tblCellMar>
            <w:top w:w="0" w:type="dxa"/>
            <w:left w:w="0" w:type="dxa"/>
            <w:bottom w:w="0" w:type="dxa"/>
            <w:right w:w="0" w:type="dxa"/>
          </w:tblCellMar>
        </w:tblPrEx>
        <w:trPr>
          <w:jc w:val="center"/>
        </w:trPr>
        <w:tc>
          <w:tcPr>
            <w:tcW w:w="1886"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备注</w:t>
            </w:r>
          </w:p>
        </w:tc>
        <w:tc>
          <w:tcPr>
            <w:tcW w:w="77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后有投标人须知前附表2，请勿遗漏。</w:t>
            </w:r>
          </w:p>
        </w:tc>
      </w:tr>
    </w:tbl>
    <w:p>
      <w:pPr>
        <w:pStyle w:val="9"/>
        <w:widowControl/>
        <w:shd w:val="clear" w:color="auto" w:fill="FFFFFF"/>
        <w:spacing w:before="0" w:beforeAutospacing="0" w:after="0" w:afterAutospacing="0"/>
        <w:jc w:val="both"/>
        <w:rPr>
          <w:rFonts w:cs="宋体"/>
          <w:color w:val="auto"/>
          <w:highlight w:val="none"/>
          <w:shd w:val="clear" w:color="auto" w:fill="FFFFFF"/>
        </w:rPr>
      </w:pPr>
    </w:p>
    <w:p>
      <w:pPr>
        <w:pStyle w:val="9"/>
        <w:widowControl/>
        <w:shd w:val="clear" w:color="auto" w:fill="FFFFFF"/>
        <w:spacing w:before="0" w:beforeAutospacing="0" w:after="0" w:afterAutospacing="0"/>
        <w:jc w:val="both"/>
        <w:rPr>
          <w:rFonts w:cs="宋体"/>
          <w:color w:val="auto"/>
          <w:highlight w:val="none"/>
        </w:rPr>
      </w:pPr>
      <w:r>
        <w:rPr>
          <w:rFonts w:cs="宋体"/>
          <w:color w:val="auto"/>
          <w:highlight w:val="none"/>
          <w:shd w:val="clear" w:color="auto" w:fill="FFFFFF"/>
        </w:rPr>
        <w:t>二、投标人须知前附表2</w:t>
      </w:r>
    </w:p>
    <w:tbl>
      <w:tblPr>
        <w:tblStyle w:val="20"/>
        <w:tblW w:w="9638" w:type="dxa"/>
        <w:jc w:val="center"/>
        <w:shd w:val="clear" w:color="auto" w:fill="FFFFFF"/>
        <w:tblLayout w:type="autofit"/>
        <w:tblCellMar>
          <w:top w:w="0" w:type="dxa"/>
          <w:left w:w="0" w:type="dxa"/>
          <w:bottom w:w="0" w:type="dxa"/>
          <w:right w:w="0" w:type="dxa"/>
        </w:tblCellMar>
      </w:tblPr>
      <w:tblGrid>
        <w:gridCol w:w="506"/>
        <w:gridCol w:w="9132"/>
      </w:tblGrid>
      <w:tr>
        <w:tblPrEx>
          <w:tblCellMar>
            <w:top w:w="0" w:type="dxa"/>
            <w:left w:w="0" w:type="dxa"/>
            <w:bottom w:w="0" w:type="dxa"/>
            <w:right w:w="0"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关于电子招标投标活动的专门规定</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编列内容</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（1）电子招标投标活动的专门规定适用本项目电子招标投标活动。</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（2）将招标文件</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无</w:t>
            </w:r>
          </w:p>
          <w:p>
            <w:pPr>
              <w:widowControl/>
              <w:wordWrap w:val="0"/>
              <w:spacing w:line="480"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的内容修正为下列内容：</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无</w:t>
            </w:r>
          </w:p>
          <w:p>
            <w:pPr>
              <w:widowControl/>
              <w:jc w:val="left"/>
              <w:rPr>
                <w:color w:val="auto"/>
                <w:highlight w:val="none"/>
              </w:rPr>
            </w:pPr>
            <w:r>
              <w:rPr>
                <w:rFonts w:hint="eastAsia" w:ascii="宋体" w:hAnsi="宋体" w:cs="宋体"/>
                <w:color w:val="auto"/>
                <w:kern w:val="0"/>
                <w:szCs w:val="21"/>
                <w:highlight w:val="none"/>
                <w:lang w:bidi="ar"/>
              </w:rPr>
              <w:t>后适用本项目的电子招标投标活动。</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（3）将下列内容增列为招标文件的组成部分（以下简称：“增列内容”）适用本项目的电子招标投标活动，若增列内容与招标文件其他章节内容有冲突，应以增列内容为准：</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①电子招标投标活动的具体操作流程以福建省政府采购网上公开信息系统设定的为准。</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②关于电子投标文件：</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a.投标人应按照福建省政府采购网上公开信息系统设定的评审节点编制电子投标文件，否则资格审查小组、评标委员会将按照不利于投标人的内容进行认定。</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③关于证明材料或资料：</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④关于“全称”、“投标人代表签字”及“加盖单位公章”：</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a.在电子投标文件中，涉及“全称”和“投标人代表签字”的内容可使用打字录入方式完成。</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b.在电子投标文件中，涉及“加盖单位公章”的内容应使用投标人的CA证书完成，否则投标无效。</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c.在电子投标文件中，若投标人按照本增列内容第④点第b项规定加盖其单位公章，则出现无全称、或投标人代表未签字等情形，不视为投标无效。</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⑤关于投标人的CA证书：</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a.投标人的CA证书应在系统规定时间内使用CA证书进行电子投标文件的解密操作，逾期未解密的视为放弃投标。</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b.投标人的CA证书可采用信封（包括但不限于：信封、档案袋、文件袋等）作为外包装进行单独包装。外包装密封、不密封皆可。</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c.投标人的CA证书或外包装应标记“项目名称、项目编号、投标人的全称”等内容，以方便识别、使用。</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d.投标人的CA证书应能正常、有效使用，否则产生不利后果由投标人承担责任。</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⑥关于投标截止时间过后</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a.未按招标文件规定提交投标保证金的，其投标将按无效投标处理。</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b.有下列情形之一的，其投标无效,其保证金不予退还：</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b1不同投标人的电子投标文件具有相同内部识别码；</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b2不同投标人的投标保证金从同一单位或个人的账户转出；</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b3投标人的投标保证金同一采购包下有其他投标人提交的投标保证金；</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b4不同投标人存在串通投标的其他情形。</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⑧其他：</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sz w:val="21"/>
                <w:szCs w:val="21"/>
                <w:highlight w:val="none"/>
              </w:rPr>
              <w:t>a. 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签章时限规定为30分钟，请投标人务必密切关注实时开标流程，并根据流程在系统内按时操作，否则产生的后果由投标人自行承担。</w:t>
            </w: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 </w:t>
      </w: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rPr>
          <w:rFonts w:hint="eastAsia" w:ascii="宋体" w:hAnsi="宋体" w:cs="宋体"/>
          <w:b/>
          <w:bCs/>
          <w:color w:val="auto"/>
          <w:sz w:val="39"/>
          <w:szCs w:val="39"/>
          <w:highlight w:val="none"/>
          <w:shd w:val="clear" w:color="auto" w:fill="FFFFFF"/>
        </w:rPr>
      </w:pPr>
    </w:p>
    <w:p>
      <w:pPr>
        <w:pStyle w:val="24"/>
        <w:rPr>
          <w:rFonts w:hint="eastAsia" w:ascii="宋体" w:hAnsi="宋体" w:eastAsia="宋体" w:cs="宋体"/>
          <w:b/>
          <w:bCs/>
          <w:color w:val="auto"/>
          <w:sz w:val="39"/>
          <w:szCs w:val="39"/>
          <w:highlight w:val="none"/>
          <w:shd w:val="clear" w:color="auto" w:fill="FFFFFF"/>
        </w:rPr>
      </w:pPr>
    </w:p>
    <w:p>
      <w:pPr>
        <w:pStyle w:val="24"/>
        <w:rPr>
          <w:rFonts w:hint="eastAsia" w:ascii="宋体" w:hAnsi="宋体" w:eastAsia="宋体" w:cs="宋体"/>
          <w:b/>
          <w:bCs/>
          <w:color w:val="auto"/>
          <w:sz w:val="39"/>
          <w:szCs w:val="39"/>
          <w:highlight w:val="none"/>
          <w:shd w:val="clear" w:color="auto" w:fill="FFFFFF"/>
        </w:rPr>
      </w:pPr>
    </w:p>
    <w:p>
      <w:pPr>
        <w:pStyle w:val="24"/>
        <w:rPr>
          <w:rFonts w:hint="eastAsia" w:ascii="宋体" w:hAnsi="宋体" w:eastAsia="宋体" w:cs="宋体"/>
          <w:b/>
          <w:bCs/>
          <w:color w:val="auto"/>
          <w:sz w:val="39"/>
          <w:szCs w:val="39"/>
          <w:highlight w:val="none"/>
          <w:shd w:val="clear" w:color="auto" w:fill="FFFFFF"/>
        </w:rPr>
      </w:pPr>
    </w:p>
    <w:p>
      <w:pPr>
        <w:pStyle w:val="24"/>
        <w:rPr>
          <w:rFonts w:hint="eastAsia" w:ascii="宋体" w:hAnsi="宋体" w:eastAsia="宋体" w:cs="宋体"/>
          <w:b/>
          <w:bCs/>
          <w:color w:val="auto"/>
          <w:sz w:val="39"/>
          <w:szCs w:val="39"/>
          <w:highlight w:val="none"/>
          <w:shd w:val="clear" w:color="auto" w:fill="FFFFFF"/>
        </w:rPr>
      </w:pPr>
    </w:p>
    <w:p>
      <w:pPr>
        <w:pStyle w:val="24"/>
        <w:rPr>
          <w:rFonts w:hint="eastAsia" w:ascii="宋体" w:hAnsi="宋体" w:eastAsia="宋体" w:cs="宋体"/>
          <w:b/>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rPr>
      </w:pPr>
      <w:r>
        <w:rPr>
          <w:rFonts w:hint="eastAsia" w:ascii="宋体" w:hAnsi="宋体" w:cs="宋体"/>
          <w:bCs/>
          <w:color w:val="auto"/>
          <w:sz w:val="39"/>
          <w:szCs w:val="39"/>
          <w:highlight w:val="none"/>
          <w:shd w:val="clear" w:color="auto" w:fill="FFFFFF"/>
        </w:rPr>
        <w:t>第三章 投标人须知</w:t>
      </w:r>
    </w:p>
    <w:p>
      <w:pPr>
        <w:pStyle w:val="9"/>
        <w:widowControl/>
        <w:shd w:val="clear" w:color="auto" w:fill="FFFFFF"/>
        <w:spacing w:before="0" w:beforeAutospacing="0" w:after="0" w:afterAutospacing="0"/>
        <w:ind w:firstLine="420"/>
        <w:jc w:val="both"/>
        <w:rPr>
          <w:rFonts w:cs="宋体"/>
          <w:color w:val="auto"/>
          <w:sz w:val="24"/>
          <w:szCs w:val="24"/>
          <w:highlight w:val="none"/>
        </w:rPr>
      </w:pPr>
      <w:r>
        <w:rPr>
          <w:rFonts w:cs="宋体"/>
          <w:color w:val="auto"/>
          <w:sz w:val="24"/>
          <w:szCs w:val="24"/>
          <w:highlight w:val="none"/>
          <w:shd w:val="clear" w:color="auto" w:fill="FFFFFF"/>
        </w:rPr>
        <w:t>一、总则</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1、适用范围</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1.1适用于招标文件载明项目的政府采购活动（以下简称：“本次采购活动”）。</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2、定义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2.1“采购标的”指招标文件载明的需要采购的货物或服务。</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2.2“潜在投标人”指按照招标文件第一章第7条规定获取招标文件且有意向参加本项目投标的供应商。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2.3“投标人”指按照招标文件第一章第7条规定获取招标文件并参加本项目投标的供应商。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2.4“单位负责人”指单位法定代表人或法律、法规规定代表单位行使职权的主要负责人。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2.5“投标人代表”指投标人的单位负责人或“单位负责人授权书”中载明的接受授权方。</w:t>
      </w:r>
    </w:p>
    <w:p>
      <w:pPr>
        <w:pStyle w:val="9"/>
        <w:widowControl/>
        <w:shd w:val="clear" w:color="auto" w:fill="FFFFFF"/>
        <w:spacing w:before="0" w:beforeAutospacing="0" w:after="0" w:afterAutospacing="0"/>
        <w:ind w:firstLine="420"/>
        <w:jc w:val="both"/>
        <w:rPr>
          <w:rFonts w:cs="宋体"/>
          <w:color w:val="auto"/>
          <w:sz w:val="24"/>
          <w:szCs w:val="24"/>
          <w:highlight w:val="none"/>
        </w:rPr>
      </w:pPr>
      <w:r>
        <w:rPr>
          <w:rFonts w:cs="宋体"/>
          <w:color w:val="auto"/>
          <w:sz w:val="24"/>
          <w:szCs w:val="24"/>
          <w:highlight w:val="none"/>
          <w:shd w:val="clear" w:color="auto" w:fill="FFFFFF"/>
        </w:rPr>
        <w:t>二、投标人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3、合格投标人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3.1一般规定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（1）投标人应遵守政府采购法及实施条例、政府采购招投标管理办法、政府采购质疑和投诉办法及财政部、福建省财政厅有关政府采购文件的规定，同时还应遵守有关法律、法规和规章的强制性规定。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（2）投标人的资格要求：详见招标文件第一章。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3.2若本项目接受联合体投标且投标人为联合体，则联合体各方应遵守本章第3.1条规定，同时还应遵守下列规定：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（1）联合体各方应提交联合体协议，联合体协议应符合招标文件规定。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（2）联合体各方不得再单独参加或与其他供应商另外组成联合体参加同一合同项下的投标。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（3）联合体各方应共同与采购人签订政府采购合同，就政府采购合同约定的事项对采购人承担连带责任。</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（5）联合体一方放弃中标的，视为联合体整体放弃中标，联合体各方承担连带责任。</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（6）如本项目不接受联合体投标而投标人为联合体的，或者本项目接受联合体投标但投标人组成的联合体不符合本章第3.2条规定的，投标无效。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4、投标费用</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4.1除招标文件另有规定外，投标人应自行承担其参加本项目投标所涉及的一切费用。</w:t>
      </w:r>
    </w:p>
    <w:p>
      <w:pPr>
        <w:pStyle w:val="9"/>
        <w:widowControl/>
        <w:shd w:val="clear" w:color="auto" w:fill="FFFFFF"/>
        <w:spacing w:before="0" w:beforeAutospacing="0" w:after="0" w:afterAutospacing="0"/>
        <w:ind w:firstLine="420"/>
        <w:jc w:val="both"/>
        <w:rPr>
          <w:rFonts w:cs="宋体"/>
          <w:color w:val="auto"/>
          <w:sz w:val="24"/>
          <w:szCs w:val="24"/>
          <w:highlight w:val="none"/>
        </w:rPr>
      </w:pPr>
      <w:r>
        <w:rPr>
          <w:rFonts w:cs="宋体"/>
          <w:color w:val="auto"/>
          <w:sz w:val="24"/>
          <w:szCs w:val="24"/>
          <w:highlight w:val="none"/>
          <w:shd w:val="clear" w:color="auto" w:fill="FFFFFF"/>
        </w:rPr>
        <w:t>三、招标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5、招标文件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5.1招标文件由下述部分组成：</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（1）投标邀请</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（2）投标人须知前附表（表1、2）</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（3）投标人须知</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（4）资格审查与评标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（5）招标内容及要求</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（6）政府采购合同（参考文本）</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（7）电子投标文件格式</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（8）按照招标文件规定作为招标文件组成部分的其他内容（若有）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5.2招标文件的澄清或修改</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 福建方兴招标代理有限公司 可对已发出的招标文件进行必要的澄清或修改，但不得对招标文件载明的采购标的和投标人的资格要求进行改变。</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（2）除本章第5.2条第（3）款规定情形外，澄清或修改的内容可能影响电子投标文件编制的， 福建方兴招标代理有限公司 将在投标截止时间至少15个日历日前，在招标文件载明的指定媒体以更正公告的形式发布澄清或修改的内容。不足15个日历日的， 福建方兴招标代理有限公司 将顺延投标截止时间及开标时间， 福建方兴招标代理有限公司 和投标人受原投标截止时间及开标时间制约的所有权利和义务均延长至新的投标截止时间及开标时间。</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（3）澄清或修改的内容可能改变招标文件载明的采购标的和投标人的资格要求的，本次采购活动结束， 福建方兴招标代理有限公司 将依法组织后续采购活动（包括但不限于：重新招标、采用其他方式采购等）。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6、现场考察或开标前答疑会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6.1是否组织现场考察或召开开标前答疑会：详见招标文件第二章。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7、更正公告</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7.1若 福建方兴招标代理有限公司 发布更正公告，则更正公告及其所发布的内容或信息（包括但不限于：招标文件的澄清或修改、现场考察或答疑会的有关事宜等）作为招标文件组成部分，对投标人具有约束力。</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7.2更正公告作为 福建方兴招标代理有限公司 通知所有潜在投标人的书面形式。</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8、终止公告</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8.1若出现因重大变故导致采购任务取消情形，福建方兴招标代理有限公司可终止招标并发布终止公告。</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8.2终止公告作为 福建方兴招标代理有限公司 通知所有潜在投标人的书面形式。</w:t>
      </w:r>
    </w:p>
    <w:p>
      <w:pPr>
        <w:pStyle w:val="9"/>
        <w:widowControl/>
        <w:shd w:val="clear" w:color="auto" w:fill="FFFFFF"/>
        <w:spacing w:before="0" w:beforeAutospacing="0" w:after="0" w:afterAutospacing="0"/>
        <w:ind w:firstLine="420"/>
        <w:jc w:val="both"/>
        <w:rPr>
          <w:rFonts w:cs="宋体"/>
          <w:color w:val="auto"/>
          <w:sz w:val="24"/>
          <w:szCs w:val="24"/>
          <w:highlight w:val="none"/>
        </w:rPr>
      </w:pPr>
      <w:r>
        <w:rPr>
          <w:rFonts w:cs="宋体"/>
          <w:color w:val="auto"/>
          <w:sz w:val="24"/>
          <w:szCs w:val="24"/>
          <w:highlight w:val="none"/>
          <w:shd w:val="clear" w:color="auto" w:fill="FFFFFF"/>
        </w:rPr>
        <w:t>四、投标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9、投标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9.1投标人可对招标文件载明的全部或部分采购包进行投标。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9.2投标人应对同一个采购包内的所有内容进行完整投标，否则投标无效。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9.3投标人代表只能接受一个投标人的授权参加投标，否则投标无效。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9.4单位负责人为同一人或存在直接控股、管理关系的不同供应商，不得同时参加同一合同项下的投标，否则投标无效。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9.5为本项目提供整体设计、规范编制或项目管理、监理、检测等服务的供应商，不得参加本项目除整体设计、规范编制和项目管理、监理、检测等服务外的采购活动，否则投标无效。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9.6列入失信被执行人、重大税收违法案件当事人名单、政府采购严重违法失信行为记录名单及其他不符合政府采购法第二十二条规定条件的供应商，不得参加投标，否则投标无效。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9.7有下列情形之一的，视为投标人串通投标，其投标无效：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（1）不同投标人的电子投标文件由同一单位或个人编制；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（2）不同投标人委托同一单位或个人办理投标事宜；</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（3）不同投标人的电子投标文件载明的项目管理成员或联系人员为同一人；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（4）不同投标人的电子投标文件异常一致或投标报价呈规律性差异；</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（5）不同投标人的电子投标文件相互混装；</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（6）不同投标人的投标保证金从同一单位或个人的账户转出；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（7）有关法律、法规和规章及招标文件规定的其他串通投标情形。</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10、电子投标文件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10.1电子投标文件的编制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（1）投标人应先仔细阅读招标文件的全部内容后，再进行电子投标文件的编制。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（2）电子投标文件应按照本章第10.2条规定编制其组成部分。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（3）电子投标文件应满足招标文件提出的实质性要求和条件，并保证其所提交的全部资料是不可割离且真实、有效、准确、完整和不具有任何误导性的，否则造成不利后果由投标人承担责任。</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10.2电子投标文件由下述部分组成：</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（1）资格及资信证明部分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①投标函</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②投标人的资格及资信证明文件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③投标保证金</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（2）报价部分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①开标一览表</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②投标分项报价表</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③招标文件规定的价格扣除证明材料（若有）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④招标文件规定的加分证明材料（若有）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（3）技术商务部分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①标的说明一览表</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②技术和服务要求响应表</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③商务条件响应表</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④投标人提交的其他资料（若有）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⑤招标文件规定作为电子投标文件组成部分的其他内容（若有）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10.3电子投标文件的语言</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（1）除招标文件另有规定外，电子投标文件应使用中文文本，若有不同文本，以中文文本为准。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10.4投标文件的份数：详见招标文件第二章。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10.5电子投标文件的格式</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（1）除招标文件另有规定外，电子投标文件应使用招标文件第七章规定的格式。</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（2）除招标文件另有规定外，电子投标文件应使用不能擦去的墨料或墨水打印、书写或复印。</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（3）除招标文件另有规定外，电子投标文件应使用人民币作为计量货币。</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（4）除招标文件另有规定外，签署、盖章应遵守下列规定：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①电子投标文件应加盖投标人的单位公章。若投标人代表为单位授权的委托代理人，应提供“单位授权书”。</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②电子投标文件应没有涂改或行间插字，除非这些改动是根据 福建方兴招标代理有限公司 的指示进行的，或是为改正投标人造成的应修改的错误而进行的。若有前述改动，应按照下列规定之一对改动处进行处理：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a.投标人代表签字确认；</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b.加盖投标人的单位公章或校正章。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10.6投标报价</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（1）投标报价超出最高限价将导致投标无效。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（2）最高限价由采购人根据价格测算情况，在预算金额的额度内合理设定。最高限价不得超出预算金额。</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（3）除招标文件另有规定外，电子投标文件不能出现任何选择性的投标报价，即每一个采购包和品目号的采购标的都只能有一个投标报价。任何选择性的投标报价将导致投标无效。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10.7分包</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（1）是否允许中标人将本项目的非主体、非关键性工作进行分包：详见招标文件第二章。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（3）招标文件允许中标人将非主体、非关键性工作进行分包的项目，有下列情形之一的，中标人不得分包：</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①电子投标文件中未载明分包承担主体；</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②电子投标文件载明的分包承担主体不具备相应资质条件；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③电子投标文件载明的分包承担主体拟再次分包；</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④享受中小企业扶持政策获得政府采购合同的，小微企业不得将合同分包给大中型企业，中型企业不得将合同分包给大型企业。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10.8投标有效期</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（1）招标文件载明的投标有效期：详见招标文件第二章。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（2）电子投标文件承诺的投标有效期不得少于招标文件载明的投标有效期，否则投标无效。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（3）根据本次采购活动的需要， 福建方兴招标代理有限公司 可于投标有效期届满之前书面要求投标人延长投标有效期，投标人应在 福建方兴招标代理有限公司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10.9投标保证金</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（1）投标保证金作为投标人按照招标文件规定履行相应投标责任、义务的约束及担保。</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（2）投标保证金的有效期应与电子投标文件承诺的投标有效期保持一致，否则投标无效。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（3）提交</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①投标人应从其银行账户（基本存款账户）按照下列方式：公对公转账方式向招标文件载明的投标保证金账户提交投标保证金，具体金额详见招标文件第一章。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②投标保证金应于投标截止时间前到达招标文件载明的投标保证金账户，否则视为投标保证金未提交；是否到达按照下列方式认定：以福建省政府采购网上公开信息系统记载的为准。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③若本项目接受联合体投标且投标人为联合体，则联合体中的牵头方应按照本章第10.9条第（3）款第①、②点规定提交投标保证金。</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※除招标文件另有规定外，未按照上述规定提交投标保证金将导致资格审查不合格。</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（4）退还</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①在投标截止时间前撤回已提交的电子投标文件的投标人，其投标保证金将在 福建方兴招标代理有限公司 收到投标人书面撤回通知之日起5个工作日内退回原账户。</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②未中标人的投标保证金将在中标通知书发出之日起5个工作日内退回原账户。</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③中标人的投标保证金将在政府采购合同签订之日起5个工作日内退回原账户；合同签订之日以福建省政府采购网上公开信息系统记载的为准。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④终止招标的， 福建方兴招标代理有限公司 将在终止公告发布之日起5个工作日内退回已收取的投标保证金及其在银行产生的孳息。</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⑤除招标文件另有规定外，质疑或投诉涉及的投标人，若投标保证金尚未退还，则待质疑或投诉处理完毕后不计利息原额退还。</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※本章第10.9条第（4）款第①、②、③点规定的投标保证金退还时限不包括因投标人自身原因导致无法及时退还而增加的时间。</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（6）有下列情形之一的，投标保证金将不予退还：</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①投标人串通投标；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②投标人提供虚假材料；</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③投标人采取不正当手段诋毁、排挤其他投标人；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④投标截止时间后，投标人在投标有效期内撤销电子投标文件；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⑤招标文件规定的其他不予退还情形；</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⑥中标人有下列情形之一的：</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a.除不可抗力外，因中标人自身原因未在中标通知书要求的期限内与采购人签订政府采购合同；</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b.未按照招标文件、投标文件的约定签订政府采购合同或提交履约保证金。</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※若上述投标保证金不予退还情形给采购人（采购代理机构）造成损失，则投标人还要承担相应的赔偿责任。</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10.10电子投标文件的提交</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（1）一个投标人只能提交一个电子投标文件，并按照招标文件第一章规定在系统上完成上传、解密操作。</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10.11电子投标文件的补充、修改或撤回</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（1）投标截止时间前，投标人可对所提交的电子投标文件进行补充、修改或撤回，并书面通知 福建方兴招标代理有限公司 。</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（2）补充、修改的内容应按照本章第10.5条第（4）款规定进行签署、盖章，并按照本章第10.10条规定提交，否则将被拒收。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※按照上述规定提交的补充、修改内容作为电子投标文件组成部分。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10.12除招标文件另有规定外，有下列情形之一的，投标无效：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（1）电子投标文件未按照招标文件要求签署、盖章；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（2）不符合招标文件中规定的资格要求；</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（3）投标报价超过招标文件中规定的预算金额或最高限价；</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（4）电子投标文件含有采购人不能接受的附加条件；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（5）有关法律、法规和规章及招标文件规定的其他无效情形。</w:t>
      </w:r>
    </w:p>
    <w:p>
      <w:pPr>
        <w:pStyle w:val="9"/>
        <w:widowControl/>
        <w:shd w:val="clear" w:color="auto" w:fill="FFFFFF"/>
        <w:spacing w:before="0" w:beforeAutospacing="0" w:after="0" w:afterAutospacing="0"/>
        <w:jc w:val="both"/>
        <w:rPr>
          <w:rFonts w:cs="宋体"/>
          <w:color w:val="auto"/>
          <w:sz w:val="24"/>
          <w:szCs w:val="24"/>
          <w:highlight w:val="none"/>
        </w:rPr>
      </w:pPr>
      <w:r>
        <w:rPr>
          <w:rFonts w:cs="宋体"/>
          <w:color w:val="auto"/>
          <w:sz w:val="24"/>
          <w:szCs w:val="24"/>
          <w:highlight w:val="none"/>
          <w:shd w:val="clear" w:color="auto" w:fill="FFFFFF"/>
        </w:rPr>
        <w:t>五、开标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11、开标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11.1 福建方兴招标代理有限公司 将在招标文件载明的开标时间及地点主持召开开标会，并邀请投标人参加。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11.2开标会的主持人、唱标人、记录人及其他工作人员（若有）均由 福建方兴招标代理有限公司 派出，现场监督人员（若有）可由有关方面派出。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11.4开标会应遵守下列规定：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（3）唱标结束后，参加现场开标会的投标人代表应对开标记录进行签字确认，通过远程参与开标流程的投标人须在系统远程签章开启后，在系统规定时间内对开标结果进行签章确认。</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（5）若投标人未到开标现场参加开标会，也未通过远程参加开标会的，视同认可开标结果。</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福建方兴招标代理有限公司 提出任何疑义或要求（包括质疑）。</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11.5投标截止时间后，参加投标的投标人不足三家的，不进行开标。同时，本次采购活动结束，福建方兴招标代理有限公司 将依法组织后续采购活动（包括但不限于：重新招标、采用其他方式采购等）。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11.6投标截止时间后撤销投标的处理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投标截止时间后，投标人在投标有效期内撤销投标的，其撤销投标的行为无效。</w:t>
      </w:r>
    </w:p>
    <w:p>
      <w:pPr>
        <w:pStyle w:val="9"/>
        <w:widowControl/>
        <w:shd w:val="clear" w:color="auto" w:fill="FFFFFF"/>
        <w:spacing w:before="0" w:beforeAutospacing="0" w:after="0" w:afterAutospacing="0"/>
        <w:jc w:val="both"/>
        <w:rPr>
          <w:rFonts w:cs="宋体"/>
          <w:color w:val="auto"/>
          <w:sz w:val="24"/>
          <w:szCs w:val="24"/>
          <w:highlight w:val="none"/>
        </w:rPr>
      </w:pPr>
      <w:r>
        <w:rPr>
          <w:rFonts w:cs="宋体"/>
          <w:color w:val="auto"/>
          <w:sz w:val="24"/>
          <w:szCs w:val="24"/>
          <w:highlight w:val="none"/>
          <w:shd w:val="clear" w:color="auto" w:fill="FFFFFF"/>
        </w:rPr>
        <w:t>六、中标与政府采购合同</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12、中标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12.1本项目推荐的中标候选人家数：详见招标文件第二章。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12.2本项目中标人的确定：详见招标文件第二章。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12.3中标公告</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（1）中标人确定之日起2个工作日内，福建方兴招标代理有限公司将在招标文件载明的指定媒体以中标公告的形式发布中标结果。</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（2）中标公告的公告期限为1个工作日。</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12.4中标通知书</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（1）中标公告发布的同时，福建方兴招标代理有限公司将向中标人发出中标通知书。</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（2）中标通知书发出后，采购人不得违法改变中标结果，中标人无正当理由不得放弃中标。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13、政府采购合同</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13.2签订时限：详见须知前附表1的13.2。</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13.3政府采购合同的履行、违约责任和解决争议的方法等适用民法典。</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13.4采购人与中标人应根据政府采购合同的约定依法履行合同义务。</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13.5政府采购合同履行过程中，采购人若需追加与合同标的相同的货物或服务，则追加采购金额不得超过原合同采购金额的10%。</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13.6中标人在政府采购合同履行过程中应遵守有关法律、法规和规章的强制性规定（即使前述强制性规定有可能在招标文件中未予列明）。</w:t>
      </w:r>
    </w:p>
    <w:p>
      <w:pPr>
        <w:pStyle w:val="9"/>
        <w:widowControl/>
        <w:shd w:val="clear" w:color="auto" w:fill="FFFFFF"/>
        <w:spacing w:before="0" w:beforeAutospacing="0" w:after="0" w:afterAutospacing="0"/>
        <w:jc w:val="both"/>
        <w:rPr>
          <w:rFonts w:cs="宋体"/>
          <w:color w:val="auto"/>
          <w:sz w:val="24"/>
          <w:szCs w:val="24"/>
          <w:highlight w:val="none"/>
        </w:rPr>
      </w:pPr>
      <w:r>
        <w:rPr>
          <w:rFonts w:cs="宋体"/>
          <w:color w:val="auto"/>
          <w:sz w:val="24"/>
          <w:szCs w:val="24"/>
          <w:highlight w:val="none"/>
          <w:shd w:val="clear" w:color="auto" w:fill="FFFFFF"/>
        </w:rPr>
        <w:t>七、询问、质疑与投诉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14、询问</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14.1潜在投标人或投标人对本次采购活动的有关事项若有疑问，可向福建方兴招标代理有限公司提出询问，福建方兴招标代理有限公司将按照政府采购法及实施条例的有关规定进行答复。</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15、质疑</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（1）对招标文件提出质疑的，质疑人应为潜在投标人，且两者的身份、名称等均应保持一致。对采购过程、结果提出质疑的，质疑人应为投标人，且两者的身份、名称等均应保持一致。</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（2）质疑人应按照招标文件第二章规定方式提交质疑函。</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（3）质疑函应包括下列主要内容：</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①质疑人的基本信息，至少包括：全称、地址、邮政编码等；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②所质疑项目的基本信息，至少包括：项目编号、项目名称等；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③所质疑的具体事项（以下简称：“质疑事项”）；</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④针对质疑事项提出的明确请求，前述明确请求指质疑人提出质疑的目的以及希望福建方兴招标代理有限公司对其质疑作出的处理结果，如：暂停招标投标活动、修改招标文件、停止或纠正违法违规行为、中标结果无效、废标、重新招标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⑤针对质疑事项导致质疑人自身权益受到损害的必要证明材料，至少包括：</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a.质疑人代表的身份证明材料：</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a2若本项目接受自然人投标且质疑人为自然人的，提供本人的身份证复印件。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b.其他证明材料（即事实依据和必要的法律依据）包括但不限于下列材料：</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b1所质疑的具体事项是与自己有利害关系的证明材料；</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b2质疑函所述事实存在的证明材料，如：采购文件、采购过程或中标结果违法违规或不符合采购文件要求等证明材料；</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b3依法应终止采购程序的证明材料；</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b4应重新采购的证明材料；</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b5采购文件、采购过程或中标、成交结果损害自己合法权益的证明材料等；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⑥质疑人代表及其联系方法的信息，至少包括：姓名、手机、电子信箱、邮寄地址等。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⑦提出质疑的日期。</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※质疑人为法人或其他组织的，质疑函应由单位负责人或委托代理人签字或盖章，并加盖投标人的单位公章。质疑人为自然人的，质疑函应由本人签字。</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15.2对不符合本章第15.1条规定的质疑，将按照下列规定进行处理：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（1）不符合其中第（1）、（2）条规定的，书面告知质疑人不予受理及其理由。</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（2）不符合其中第（3）条规定的，书面告知质疑人修改、补充后在规定时限内重新提交质疑函。</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15.3对符合本章第15.1条规定的质疑，将按照政府采购法及实施条例、政府采购质疑和投诉办法的有关规定进行答复。</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15.4招标文件的质疑：详见招标文件第二章。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16、投诉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16.2投诉应有明确的请求和必要的证明材料，投诉的事项不得超出已质疑事项的范围。</w:t>
      </w:r>
    </w:p>
    <w:p>
      <w:pPr>
        <w:pStyle w:val="9"/>
        <w:widowControl/>
        <w:shd w:val="clear" w:color="auto" w:fill="FFFFFF"/>
        <w:spacing w:before="0" w:beforeAutospacing="0" w:after="0" w:afterAutospacing="0"/>
        <w:jc w:val="both"/>
        <w:rPr>
          <w:rFonts w:cs="宋体"/>
          <w:color w:val="auto"/>
          <w:sz w:val="24"/>
          <w:szCs w:val="24"/>
          <w:highlight w:val="none"/>
        </w:rPr>
      </w:pPr>
      <w:r>
        <w:rPr>
          <w:rFonts w:cs="宋体"/>
          <w:color w:val="auto"/>
          <w:sz w:val="24"/>
          <w:szCs w:val="24"/>
          <w:highlight w:val="none"/>
          <w:shd w:val="clear" w:color="auto" w:fill="FFFFFF"/>
        </w:rPr>
        <w:t>八、政府采购政策</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17、政府采购政策由财政部根据国家的经济和社会发展政策并会同国家有关部委制定，包括但不限于下列具体政策要求：</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17.1进口产品指通过中国海关报关验放进入中国境内且产自关境外的产品，其中：</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（2）凡在海关特殊监管区域内企业生产或加工（包括从境外进口料件）销往境内其他地区的产品，不作为政府采购项下进口产品。</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（3）对从境外进入海关特殊监管区域，再经办理报关手续后从海关特殊监管区进入境内其他地区的产品，认定为进口产品。</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（4）招标文件列明不允许或未列明允许进口产品参加投标的，均视为拒绝进口产品参加投标。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（1）中小企业指符合下列条件的中型、小型、微型企业：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②符合中小企业划分标准的个体工商户，在政府采购活动中视同中小企业。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（2）在政府采购活动中，供应商提供的货物、工程或者服务符合下列情形的，享受本办法规定的中小企业扶持政策：</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①在货物采购项目中，货物由中小企业制造，即货物由中小企业生产且使用该中小企业商号或者注册商标；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②在工程采购项目中，工程由中小企业承建，即工程施工单位为中小企业；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③在服务采购项目中，服务由中小企业承接，即提供服务的人员为中小企业依照《中华人民共和国劳动合同法》订立劳动合同的从业人员。</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在货物采购项目中，供应商提供的货物既有中小企业制造货物，也有大型企业制造货物的，不享受本办法规定的中小企业扶持政策。</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以联合体形式参加政府采购活动，联合体各方均为中小企业的，联合体视同中小企业。其中，联合体各方均为小微企业的，联合体视同小微企业。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（3）投标人应当按照招标文件明确的采购标的对应行业的划分标准出具中小企业声明函。</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①监狱企业参加采购活动时，应提供由省级以上监狱管理局、戒毒管理局（含新疆生产建设兵团）出具的属于监狱企业的证明文件。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②监狱企业视同小型、微型企业。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（5）残疾人福利性单位指同时符合下列条件的单位：</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①安置的残疾人占本单位在职职工人数的比例不低于25%（含25%），并且安置的残疾人人数不少于10人（含10人）；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②依法与安置的每位残疾人签订了一年以上（含一年）的劳动合同或服务协议；</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③为安置的每位残疾人按月足额缴纳了基本养老保险、基本医疗保险、失业保险、工伤保险和生育保险等社会保险费；</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④通过银行等金融机构向安置的每位残疾人，按月支付了不低于单位所在区县适用的经省级人民政府批准的月最低工资标准的工资；</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⑤提供本单位制造的货物、承担的工程或服务，或提供其他残疾人福利性单位制造的货物（不包括使用非残疾人福利性单位注册商标的货物）。</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17.5信用记录指由财政部确定的有关网站提供的相关主体信用信息。信用记录的查询及使用应符合财政部文件（财库[2016]125号）规定。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17.6为落实政府采购政策需满足的要求：详见招标文件第一章。</w:t>
      </w:r>
    </w:p>
    <w:p>
      <w:pPr>
        <w:pStyle w:val="9"/>
        <w:widowControl/>
        <w:shd w:val="clear" w:color="auto" w:fill="FFFFFF"/>
        <w:spacing w:before="0" w:beforeAutospacing="0" w:after="0" w:afterAutospacing="0"/>
        <w:jc w:val="both"/>
        <w:rPr>
          <w:rFonts w:cs="宋体"/>
          <w:color w:val="auto"/>
          <w:sz w:val="24"/>
          <w:szCs w:val="24"/>
          <w:highlight w:val="none"/>
        </w:rPr>
      </w:pPr>
      <w:r>
        <w:rPr>
          <w:rFonts w:cs="宋体"/>
          <w:color w:val="auto"/>
          <w:sz w:val="24"/>
          <w:szCs w:val="24"/>
          <w:highlight w:val="none"/>
          <w:shd w:val="clear" w:color="auto" w:fill="FFFFFF"/>
        </w:rPr>
        <w:t>九、本项目的有关信息</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18、本项目的有关信息，包括但不限于：招标公告、更正公告（若有）、招标文件、招标文件的澄清或修改（若有）、中标公告、终止公告（若有）、废标公告（若有）等都将在招标文件载明的指定媒体发布。</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18.1指定媒体：详见招标文件第二章。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18.2本项目的潜在投标人或投标人应随时关注指定媒体，否则产生不利后果由其自行承担。</w:t>
      </w:r>
    </w:p>
    <w:p>
      <w:pPr>
        <w:pStyle w:val="9"/>
        <w:widowControl/>
        <w:shd w:val="clear" w:color="auto" w:fill="FFFFFF"/>
        <w:spacing w:before="0" w:beforeAutospacing="0" w:after="0" w:afterAutospacing="0"/>
        <w:jc w:val="both"/>
        <w:rPr>
          <w:rFonts w:cs="宋体"/>
          <w:color w:val="auto"/>
          <w:sz w:val="24"/>
          <w:szCs w:val="24"/>
          <w:highlight w:val="none"/>
        </w:rPr>
      </w:pPr>
      <w:r>
        <w:rPr>
          <w:rFonts w:cs="宋体"/>
          <w:color w:val="auto"/>
          <w:sz w:val="24"/>
          <w:szCs w:val="24"/>
          <w:highlight w:val="none"/>
          <w:shd w:val="clear" w:color="auto" w:fill="FFFFFF"/>
        </w:rPr>
        <w:t>十、其他事项</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19、其他事项：</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19.2其他：详见招标文件第二章。</w:t>
      </w:r>
    </w:p>
    <w:p>
      <w:pPr>
        <w:pStyle w:val="8"/>
        <w:keepNext w:val="0"/>
        <w:keepLines w:val="0"/>
        <w:widowControl/>
        <w:shd w:val="clear" w:color="auto" w:fill="FFFFFF"/>
        <w:rPr>
          <w:rFonts w:hint="eastAsia" w:ascii="宋体" w:hAnsi="宋体" w:cs="宋体"/>
          <w:bCs/>
          <w:color w:val="auto"/>
          <w:sz w:val="39"/>
          <w:szCs w:val="39"/>
          <w:highlight w:val="none"/>
        </w:rPr>
      </w:pPr>
      <w:r>
        <w:rPr>
          <w:rFonts w:hint="eastAsia" w:ascii="宋体" w:hAnsi="宋体" w:cs="宋体"/>
          <w:color w:val="auto"/>
          <w:sz w:val="21"/>
          <w:szCs w:val="21"/>
          <w:highlight w:val="none"/>
          <w:shd w:val="clear" w:color="auto" w:fill="FFFFFF"/>
        </w:rPr>
        <w:t> </w:t>
      </w:r>
      <w:r>
        <w:rPr>
          <w:rFonts w:hint="eastAsia" w:ascii="宋体" w:hAnsi="宋体" w:cs="宋体"/>
          <w:bCs/>
          <w:color w:val="auto"/>
          <w:sz w:val="39"/>
          <w:szCs w:val="39"/>
          <w:highlight w:val="none"/>
          <w:shd w:val="clear" w:color="auto" w:fill="FFFFFF"/>
        </w:rPr>
        <w:t>第四章 资格审查与评标</w:t>
      </w:r>
    </w:p>
    <w:p>
      <w:pPr>
        <w:pStyle w:val="9"/>
        <w:widowControl/>
        <w:shd w:val="clear" w:color="auto" w:fill="FFFFFF"/>
        <w:spacing w:before="0" w:beforeAutospacing="0" w:after="0" w:afterAutospacing="0"/>
        <w:jc w:val="both"/>
        <w:rPr>
          <w:rFonts w:cs="宋体"/>
          <w:color w:val="auto"/>
          <w:sz w:val="24"/>
          <w:szCs w:val="24"/>
          <w:highlight w:val="none"/>
        </w:rPr>
      </w:pPr>
      <w:r>
        <w:rPr>
          <w:rFonts w:cs="宋体"/>
          <w:color w:val="auto"/>
          <w:sz w:val="24"/>
          <w:szCs w:val="24"/>
          <w:highlight w:val="none"/>
          <w:shd w:val="clear" w:color="auto" w:fill="FFFFFF"/>
        </w:rPr>
        <w:t>一、资格审查</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1、开标结束后，由福建方兴招标代理有限公司负责资格审查小组的组建及资格审查工作的组织。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1.1资格审查小组</w:t>
      </w:r>
    </w:p>
    <w:p>
      <w:pPr>
        <w:pStyle w:val="18"/>
        <w:widowControl/>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资格审查小组由3人组成，并负责具体审查事务，其中由采购人派出的采购人代表至少1人，由福建方兴招标代理有限公司派出的工作人员至少1人，其余1人可为采购人代表或福建方兴招标代理有限公司的工作人员。</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1.2资格审查的依据是招标文件和电子投标文件。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1.3资格审查的范围及内容：电子投标文件（资格及资信证明部分），具体如下：</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（1）“投标函”；</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（2）“投标人的资格及资信证明文件”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①一般资格证明文件：</w:t>
      </w:r>
    </w:p>
    <w:p>
      <w:pPr>
        <w:pStyle w:val="18"/>
        <w:widowControl/>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采购包1：</w:t>
      </w:r>
    </w:p>
    <w:tbl>
      <w:tblPr>
        <w:tblStyle w:val="20"/>
        <w:tblW w:w="96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85"/>
        <w:gridCol w:w="2174"/>
        <w:gridCol w:w="67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222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资格审查要求概况</w:t>
            </w:r>
          </w:p>
        </w:tc>
        <w:tc>
          <w:tcPr>
            <w:tcW w:w="696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22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单位授权书</w:t>
            </w:r>
          </w:p>
        </w:tc>
        <w:tc>
          <w:tcPr>
            <w:tcW w:w="696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22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营业执照等证明文件</w:t>
            </w:r>
          </w:p>
        </w:tc>
        <w:tc>
          <w:tcPr>
            <w:tcW w:w="696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22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提供财务状况报告(财务报告、或资信证明）</w:t>
            </w:r>
          </w:p>
        </w:tc>
        <w:tc>
          <w:tcPr>
            <w:tcW w:w="696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22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依法缴纳税收证明材料</w:t>
            </w:r>
          </w:p>
        </w:tc>
        <w:tc>
          <w:tcPr>
            <w:tcW w:w="696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222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依法缴纳社会保障资金证明材料</w:t>
            </w:r>
          </w:p>
        </w:tc>
        <w:tc>
          <w:tcPr>
            <w:tcW w:w="696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222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具备履行合同所必需设备和专业技术能力的声明函(若有)</w:t>
            </w:r>
          </w:p>
        </w:tc>
        <w:tc>
          <w:tcPr>
            <w:tcW w:w="696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222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参加采购活动前三年内在经营活动中没有重大违法记录的声明</w:t>
            </w:r>
          </w:p>
        </w:tc>
        <w:tc>
          <w:tcPr>
            <w:tcW w:w="696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222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信用记录查询结果</w:t>
            </w:r>
          </w:p>
        </w:tc>
        <w:tc>
          <w:tcPr>
            <w:tcW w:w="696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222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中小企业声明函（以资格条件落实中小企业扶持政策时适用 ）</w:t>
            </w:r>
          </w:p>
        </w:tc>
        <w:tc>
          <w:tcPr>
            <w:tcW w:w="696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222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联合体协议（若有）</w:t>
            </w:r>
          </w:p>
        </w:tc>
        <w:tc>
          <w:tcPr>
            <w:tcW w:w="696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①招标文件接受联合体投标且投标人为联合体的，投标人应提供本协议；否则无须提供。 ②本协议由委托代理人签字或盖章的，应按照招标文件第七章载明的格式提供“单位授权书”。</w:t>
            </w:r>
          </w:p>
        </w:tc>
      </w:tr>
    </w:tbl>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※备注说明</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①投标人应根据自身实际情况提供上述资格要求的证明材料，格式可参考招标文件第七章提供。</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②投标人提供的相应证明材料复印件均应符合：内容完整、清晰、整洁，并由投标人加盖其单位公章。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②.其他资格证明文件：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采购包1：无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（3）投标保证金。</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1.4有下列情形之一的，资格审查不合格：</w:t>
      </w:r>
    </w:p>
    <w:tbl>
      <w:tblPr>
        <w:tblStyle w:val="2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8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未按照招标文件规定提交投标保证金</w:t>
            </w: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采购包1：</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资格审查不合格项：</w:t>
      </w:r>
    </w:p>
    <w:tbl>
      <w:tblPr>
        <w:tblStyle w:val="2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87"/>
        <w:gridCol w:w="88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情形</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其他情形</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资格及资信证明部分中不得出现报价部分的全部或部分的投标报价信息（或组成资料），否则资格性审查不合格。</w:t>
            </w:r>
          </w:p>
        </w:tc>
      </w:tr>
    </w:tbl>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2、资格审查情况不得私自外泄，有关信息由福建方兴招标代理有限公司统一对外发布。</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3、资格审查合格的投标人不足三家的，不进行评标。同时，本次采购活动结束，福建方兴招标代理有限公司将依法组织后续采购活动（包括但不限于：重新招标、采用其他方式采购等）。</w:t>
      </w:r>
    </w:p>
    <w:p>
      <w:pPr>
        <w:pStyle w:val="9"/>
        <w:widowControl/>
        <w:shd w:val="clear" w:color="auto" w:fill="FFFFFF"/>
        <w:spacing w:before="0" w:beforeAutospacing="0" w:after="0" w:afterAutospacing="0"/>
        <w:jc w:val="both"/>
        <w:rPr>
          <w:rFonts w:cs="宋体"/>
          <w:color w:val="auto"/>
          <w:sz w:val="24"/>
          <w:szCs w:val="24"/>
          <w:highlight w:val="none"/>
        </w:rPr>
      </w:pPr>
      <w:r>
        <w:rPr>
          <w:rFonts w:cs="宋体"/>
          <w:color w:val="auto"/>
          <w:sz w:val="24"/>
          <w:szCs w:val="24"/>
          <w:highlight w:val="none"/>
          <w:shd w:val="clear" w:color="auto" w:fill="FFFFFF"/>
        </w:rPr>
        <w:t>二、评标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4、资格审查结束后，由福建方兴招标代理有限公司负责评标委员会的组建及评标工作的组织。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5、评标委员会</w:t>
      </w:r>
    </w:p>
    <w:p>
      <w:pPr>
        <w:pStyle w:val="18"/>
        <w:widowControl/>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由采购人代表和评审专家两部分共5人组成，其中由福建省政府采购评审专家库产生的评审专家4人，由采购人派出的采购人代表1人。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5.2评标委员会负责具体评标事务，并按照下列原则依法独立履行有关职责：</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（1）评标应保护国家利益、社会公共利益和各方当事人合法权益，提高采购效益，保证项目质量。</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（2）评标应遵循公平、公正、科学、严谨和择优原则。</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（3）评标的依据是招标文件和电子投标文件。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（4）应按照招标文件规定推荐中标候选人或确定中标人。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（5）评标应遵守下列评标纪律：</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①评标情况不得私自外泄，有关信息由福建方兴招标代理有限公司统一对外发布。</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②对福建方兴招标代理有限公司或投标人提供的要求保密的资料，不得摘记翻印和外传。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③不得收受投标人或有关人员的任何礼物，不得串联鼓动其他人袒护某投标人。若与投标人存在利害关系，则应主动声明并回避。</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④全体评委应按照招标文件规定进行评标，一切认定事项应查有实据且不得弄虚作假。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⑤评标中应充分发扬民主，推荐中标候选人或确定中标人后要服从评标报告。</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※对违反评标纪律的评委，将取消其评委资格，对评标工作造成严重损失者将予以通报批评乃至追究法律责任。</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6、评标程序</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6.1评标前的准备工作</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（1）全体评委应认真审阅招标文件，了解评委应履行或遵守的职责、义务和评标纪律。</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（2）参加评标委员会的采购人代表可对本项目的背景和采购需求进行介绍，介绍材料应以书面形式提交（随采购文件一并存档），介绍内容不得含有歧视性、倾向性意见，不得超出招标文件所述范围。</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6.2符合性审查</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（1）评标委员会依据招标文件的实质性要求，对通过资格审查的电子投标文件进行符合性审查，以确定其是否满足招标文件的实质性要求。</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（2）满足招标文件的实质性要求指电子投标文件对招标文件实质性要求的响应不存在重大偏差或保留。</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（5）评标委员会对所有投标人都执行相同的程序和标准。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（6）有下列情形之一的，符合性审查不合格：</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①项目一般情形：</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采购包1：</w:t>
      </w:r>
    </w:p>
    <w:tbl>
      <w:tblPr>
        <w:tblStyle w:val="2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41"/>
        <w:gridCol w:w="2968"/>
        <w:gridCol w:w="55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296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符合审查要求概况</w:t>
            </w:r>
          </w:p>
        </w:tc>
        <w:tc>
          <w:tcPr>
            <w:tcW w:w="556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96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情形1</w:t>
            </w:r>
          </w:p>
        </w:tc>
        <w:tc>
          <w:tcPr>
            <w:tcW w:w="556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96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情形2</w:t>
            </w:r>
          </w:p>
        </w:tc>
        <w:tc>
          <w:tcPr>
            <w:tcW w:w="556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968"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情形3</w:t>
            </w:r>
          </w:p>
        </w:tc>
        <w:tc>
          <w:tcPr>
            <w:tcW w:w="556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投标文件对招标文件实质性要求的响应存在重大偏离或保留。</w:t>
            </w:r>
          </w:p>
        </w:tc>
      </w:tr>
    </w:tbl>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②本项目规定的其他情形：</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采购包1：</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技术符合性</w:t>
      </w:r>
    </w:p>
    <w:tbl>
      <w:tblPr>
        <w:tblStyle w:val="2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76"/>
        <w:gridCol w:w="79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情形</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其他情形</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技术部分中不得出现报价部分的全部或部分的投标报价信息（或组成资料），否则符合性审查不合格。（2）技术部分不符合评标方法和标准中规定的实质性要求条款的，按无效标处理。（3）根据闽财购〔2010〕28号文件规定，若投标人的技术部分实际得分少于招标文件设定的技术部分总分50%，即视为技术部分未实质性响应招标文件要求，按无效标处理。</w:t>
            </w: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商务符合性</w:t>
      </w:r>
    </w:p>
    <w:tbl>
      <w:tblPr>
        <w:tblStyle w:val="2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76"/>
        <w:gridCol w:w="79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情形</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其他情形</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（1）商务部分中不得出现报价部分的全部或部分的投标报价信息（或组成资料），否则符合性审查不合格。（2）投标人未在投标文件中完全响应招标文件第五章“三、商务条件”全部内容的，按无效标处理。</w:t>
            </w: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附加符合性：无</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shd w:val="clear" w:color="auto" w:fill="FFFFFF"/>
        </w:rPr>
        <w:t>价格符合性：无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6.3澄清有关问题</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（1）对通过符合性审查的电子投标文件中含义不明确、同类问题表述不一致或有明显文字和计算错误的内容，评标委员会将以书面形式要求投标人作出必要的澄清、说明或补正。</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（3）电子投标文件报价出现前后不一致的，除招标文件另有规定外，按照下列规定修正：</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①开标一览表内容与电子投标文件中相应内容不一致的，以开标一览表为准；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②大写金额和小写金额不一致的，以大写金额为准；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③单价金额小数点或百分比有明显错位的，以开标一览表的总价为准，并修改单价；</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④总价金额与按照单价汇总金额不一致的，以单价金额计算结果为准。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※同时出现两种以上不一致的，按照前款规定的顺序修正。修正后的报价应按照本章第6.3条第（1）、（2）款规定经投标人确认后产生约束力，投标人不确认的，其投标无效。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（4）关于细微偏差</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②评标委员会将以书面形式要求存在细微偏差的投标人在评标委员会规定的时间内予以补正。若无法补正，则评标委员会将按照不利于投标人的内容进行认定。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（5）关于投标描述（即电子投标文件中描述的内容）</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①投标描述前后不一致且不涉及证明材料的：按照本章第6.3条第（1）、（2）款规定执行。</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②投标描述与证明材料不一致或多份证明材料之间不一致的：</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a.评标委员会将要求投标人进行书面澄清，并按照不利于投标人的内容进行评标。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6.4比较与评价</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（1）按照本章第7条载明的评标方法和标准，对符合性审查合格的电子投标文件进行比较与评价。</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（2）关于相同品牌产品（政府采购服务类项目不适用本条款规定）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a.招标文件规定的方式：</w:t>
      </w:r>
    </w:p>
    <w:p>
      <w:pPr>
        <w:pStyle w:val="18"/>
        <w:widowControl/>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b.招标文件未规定的，采取随机抽取方式确定，其他投标无效。</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a.招标文件规定的方式：</w:t>
      </w:r>
    </w:p>
    <w:p>
      <w:pPr>
        <w:pStyle w:val="18"/>
        <w:widowControl/>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b.招标文件未规定的，采取随机抽取方式确定，其他同品牌投标人不作为中标候选人。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③非单一产品采购项目，多家投标人提供的核心产品品牌相同的，按照本章第6.4条第（2）款第①、②规定处理。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（3）漏（缺）项</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①招标文件中要求列入报价的费用（含配置、功能），漏（缺）项的报价视为已经包括在投标总价中。</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②对多报项及赠送项的价格评标时不予核减，全部进入评标价评议。</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6.5推荐中标候选人：详见本章第7.2条规定。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6.6编写评标报告</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（1）评标报告由评标委员会负责编写。</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（2）评标报告应包括下列内容：</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①招标公告刊登的媒体名称、开标日期和地点；</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②投标人名单和评标委员会成员名单；</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③评标方法和标准；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④开标记录和评标情况及说明，包括无效投标人名单及原因；</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⑤评标结果，包括中标候选人名单或确定的中标人；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⑥其他需要说明的情况，包括但不限于：评标过程中投标人的澄清、说明或补正，评委更换等。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6.8评委对需要共同认定的事项存在争议的，应按照少数服从多数的原则进行认定。持不同意见的评委应在评标报告上签署不同意见及理由，否则视为同意评标报告。</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6.9在评标过程中发现投标人有下列情形之一的，评标委员会应认定其投标无效，并书面报告本项目监督管理部门：</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（1）恶意串通（包括但不限于招标文件第三章第9.7条规定情形）；</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（2）妨碍其他投标人的竞争行为；</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（3）损害采购人或其他投标人的合法权益。</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6.10评标过程中，有下列情形之一的，应予废标：</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（1）符合性审查合格的投标人不足三家的；</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（2）有关法律、法规和规章规定废标的情形。</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※若废标，则本次采购活动结束， 福建方兴招标代理有限公司 将依法组织后续采购活动（包括但不限于：重新招标、采用其他方式采购等）。</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7、评标方法和标准</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7.1评标方法：</w:t>
      </w:r>
    </w:p>
    <w:p>
      <w:pPr>
        <w:pStyle w:val="18"/>
        <w:widowControl/>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采购包1：综合评分法</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7.2评标标准</w:t>
      </w:r>
    </w:p>
    <w:p>
      <w:pPr>
        <w:pStyle w:val="28"/>
        <w:jc w:val="both"/>
        <w:rPr>
          <w:bCs/>
          <w:color w:val="auto"/>
          <w:sz w:val="24"/>
          <w:szCs w:val="24"/>
          <w:highlight w:val="none"/>
        </w:rPr>
      </w:pPr>
      <w:r>
        <w:rPr>
          <w:bCs/>
          <w:color w:val="auto"/>
          <w:sz w:val="24"/>
          <w:szCs w:val="24"/>
          <w:highlight w:val="none"/>
        </w:rPr>
        <w:t>采购包1：综合评分法</w:t>
      </w:r>
    </w:p>
    <w:p>
      <w:pPr>
        <w:pStyle w:val="28"/>
        <w:jc w:val="both"/>
        <w:rPr>
          <w:bCs/>
          <w:color w:val="auto"/>
          <w:sz w:val="24"/>
          <w:szCs w:val="24"/>
          <w:highlight w:val="none"/>
        </w:rPr>
      </w:pPr>
      <w:r>
        <w:rPr>
          <w:bCs/>
          <w:color w:val="auto"/>
          <w:sz w:val="24"/>
          <w:szCs w:val="24"/>
          <w:highlight w:val="none"/>
        </w:rPr>
        <w:t>（1）投标文件满足招标文件全部实质性要求，且按照评审因素的量化指标评审得分（即评标总得分）最高的投标人为中标候选人。</w:t>
      </w:r>
    </w:p>
    <w:p>
      <w:pPr>
        <w:pStyle w:val="28"/>
        <w:jc w:val="both"/>
        <w:rPr>
          <w:bCs/>
          <w:color w:val="auto"/>
          <w:sz w:val="24"/>
          <w:szCs w:val="24"/>
          <w:highlight w:val="none"/>
        </w:rPr>
      </w:pPr>
      <w:r>
        <w:rPr>
          <w:bCs/>
          <w:color w:val="auto"/>
          <w:sz w:val="24"/>
          <w:szCs w:val="24"/>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28"/>
        <w:jc w:val="both"/>
        <w:rPr>
          <w:bCs/>
          <w:color w:val="auto"/>
          <w:sz w:val="24"/>
          <w:szCs w:val="24"/>
          <w:highlight w:val="none"/>
        </w:rPr>
      </w:pPr>
      <w:r>
        <w:rPr>
          <w:bCs/>
          <w:color w:val="auto"/>
          <w:sz w:val="24"/>
          <w:szCs w:val="24"/>
          <w:highlight w:val="none"/>
        </w:rPr>
        <w:t>各项评审因素的设置如下：</w:t>
      </w:r>
    </w:p>
    <w:p>
      <w:pPr>
        <w:pStyle w:val="28"/>
        <w:jc w:val="both"/>
        <w:rPr>
          <w:bCs/>
          <w:color w:val="auto"/>
          <w:sz w:val="24"/>
          <w:szCs w:val="24"/>
          <w:highlight w:val="none"/>
        </w:rPr>
      </w:pPr>
    </w:p>
    <w:p>
      <w:pPr>
        <w:pStyle w:val="28"/>
        <w:jc w:val="both"/>
        <w:rPr>
          <w:bCs/>
          <w:color w:val="auto"/>
          <w:sz w:val="24"/>
          <w:szCs w:val="24"/>
          <w:highlight w:val="none"/>
        </w:rPr>
      </w:pPr>
      <w:r>
        <w:rPr>
          <w:bCs/>
          <w:color w:val="auto"/>
          <w:sz w:val="24"/>
          <w:szCs w:val="24"/>
          <w:highlight w:val="none"/>
        </w:rPr>
        <w:t>价格项（F1×A1）满分为30.00分</w:t>
      </w:r>
    </w:p>
    <w:p>
      <w:pPr>
        <w:pStyle w:val="28"/>
        <w:jc w:val="both"/>
        <w:rPr>
          <w:bCs/>
          <w:color w:val="auto"/>
          <w:sz w:val="24"/>
          <w:szCs w:val="24"/>
          <w:highlight w:val="none"/>
        </w:rPr>
      </w:pPr>
    </w:p>
    <w:p>
      <w:pPr>
        <w:pStyle w:val="28"/>
        <w:jc w:val="both"/>
        <w:rPr>
          <w:bCs/>
          <w:color w:val="auto"/>
          <w:sz w:val="24"/>
          <w:szCs w:val="24"/>
          <w:highlight w:val="none"/>
        </w:rPr>
      </w:pPr>
      <w:r>
        <w:rPr>
          <w:bCs/>
          <w:color w:val="auto"/>
          <w:sz w:val="24"/>
          <w:szCs w:val="24"/>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28"/>
        <w:jc w:val="both"/>
        <w:rPr>
          <w:bCs/>
          <w:color w:val="auto"/>
          <w:sz w:val="24"/>
          <w:szCs w:val="24"/>
          <w:highlight w:val="none"/>
        </w:rPr>
      </w:pPr>
    </w:p>
    <w:p>
      <w:pPr>
        <w:pStyle w:val="28"/>
        <w:jc w:val="both"/>
        <w:rPr>
          <w:bCs/>
          <w:color w:val="auto"/>
          <w:sz w:val="24"/>
          <w:szCs w:val="24"/>
          <w:highlight w:val="none"/>
        </w:rPr>
      </w:pPr>
      <w:r>
        <w:rPr>
          <w:bCs/>
          <w:color w:val="auto"/>
          <w:sz w:val="24"/>
          <w:szCs w:val="24"/>
          <w:highlight w:val="none"/>
        </w:rPr>
        <w:t>价格扣除的规则如下：</w:t>
      </w:r>
    </w:p>
    <w:p>
      <w:pPr>
        <w:pStyle w:val="28"/>
        <w:jc w:val="both"/>
        <w:rPr>
          <w:bCs/>
          <w:color w:val="auto"/>
          <w:sz w:val="24"/>
          <w:szCs w:val="24"/>
          <w:highlight w:val="none"/>
        </w:rPr>
      </w:pPr>
    </w:p>
    <w:tbl>
      <w:tblPr>
        <w:tblStyle w:val="20"/>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3"/>
        <w:gridCol w:w="1904"/>
        <w:gridCol w:w="1072"/>
        <w:gridCol w:w="47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tcPr>
          <w:p>
            <w:pPr>
              <w:pStyle w:val="28"/>
              <w:jc w:val="both"/>
              <w:rPr>
                <w:bCs/>
                <w:color w:val="auto"/>
                <w:sz w:val="24"/>
                <w:szCs w:val="24"/>
                <w:highlight w:val="none"/>
              </w:rPr>
            </w:pPr>
            <w:r>
              <w:rPr>
                <w:bCs/>
                <w:color w:val="auto"/>
                <w:sz w:val="24"/>
                <w:szCs w:val="24"/>
                <w:highlight w:val="none"/>
              </w:rPr>
              <w:t>项目</w:t>
            </w:r>
          </w:p>
        </w:tc>
        <w:tc>
          <w:tcPr>
            <w:tcW w:w="1661" w:type="dxa"/>
          </w:tcPr>
          <w:p>
            <w:pPr>
              <w:pStyle w:val="28"/>
              <w:jc w:val="both"/>
              <w:rPr>
                <w:bCs/>
                <w:color w:val="auto"/>
                <w:sz w:val="24"/>
                <w:szCs w:val="24"/>
                <w:highlight w:val="none"/>
              </w:rPr>
            </w:pPr>
            <w:r>
              <w:rPr>
                <w:bCs/>
                <w:color w:val="auto"/>
                <w:sz w:val="24"/>
                <w:szCs w:val="24"/>
                <w:highlight w:val="none"/>
              </w:rPr>
              <w:t>适用对象</w:t>
            </w:r>
          </w:p>
        </w:tc>
        <w:tc>
          <w:tcPr>
            <w:tcW w:w="831" w:type="dxa"/>
          </w:tcPr>
          <w:p>
            <w:pPr>
              <w:pStyle w:val="28"/>
              <w:jc w:val="both"/>
              <w:rPr>
                <w:bCs/>
                <w:color w:val="auto"/>
                <w:sz w:val="24"/>
                <w:szCs w:val="24"/>
                <w:highlight w:val="none"/>
              </w:rPr>
            </w:pPr>
            <w:r>
              <w:rPr>
                <w:bCs/>
                <w:color w:val="auto"/>
                <w:sz w:val="24"/>
                <w:szCs w:val="24"/>
                <w:highlight w:val="none"/>
              </w:rPr>
              <w:t>比例</w:t>
            </w:r>
          </w:p>
        </w:tc>
        <w:tc>
          <w:tcPr>
            <w:tcW w:w="4153" w:type="dxa"/>
          </w:tcPr>
          <w:p>
            <w:pPr>
              <w:pStyle w:val="28"/>
              <w:jc w:val="both"/>
              <w:rPr>
                <w:bCs/>
                <w:color w:val="auto"/>
                <w:sz w:val="24"/>
                <w:szCs w:val="24"/>
                <w:highlight w:val="none"/>
              </w:rPr>
            </w:pPr>
            <w:r>
              <w:rPr>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tcPr>
          <w:p>
            <w:pPr>
              <w:pStyle w:val="28"/>
              <w:jc w:val="both"/>
              <w:rPr>
                <w:bCs/>
                <w:color w:val="auto"/>
                <w:sz w:val="24"/>
                <w:szCs w:val="24"/>
                <w:highlight w:val="none"/>
              </w:rPr>
            </w:pPr>
            <w:r>
              <w:rPr>
                <w:bCs/>
                <w:color w:val="auto"/>
                <w:sz w:val="24"/>
                <w:szCs w:val="24"/>
                <w:highlight w:val="none"/>
              </w:rPr>
              <w:t>小型、微型企业，监狱企业，残疾人福利性单位</w:t>
            </w:r>
          </w:p>
        </w:tc>
        <w:tc>
          <w:tcPr>
            <w:tcW w:w="1661" w:type="dxa"/>
          </w:tcPr>
          <w:p>
            <w:pPr>
              <w:pStyle w:val="28"/>
              <w:jc w:val="both"/>
              <w:rPr>
                <w:bCs/>
                <w:color w:val="auto"/>
                <w:sz w:val="24"/>
                <w:szCs w:val="24"/>
                <w:highlight w:val="none"/>
              </w:rPr>
            </w:pPr>
            <w:r>
              <w:rPr>
                <w:bCs/>
                <w:color w:val="auto"/>
                <w:sz w:val="24"/>
                <w:szCs w:val="24"/>
                <w:highlight w:val="none"/>
              </w:rPr>
              <w:t>投标人或者联合体均为小型、微型企业</w:t>
            </w:r>
          </w:p>
        </w:tc>
        <w:tc>
          <w:tcPr>
            <w:tcW w:w="831" w:type="dxa"/>
          </w:tcPr>
          <w:p>
            <w:pPr>
              <w:pStyle w:val="28"/>
              <w:jc w:val="right"/>
              <w:rPr>
                <w:bCs/>
                <w:color w:val="auto"/>
                <w:sz w:val="24"/>
                <w:szCs w:val="24"/>
                <w:highlight w:val="none"/>
              </w:rPr>
            </w:pPr>
            <w:r>
              <w:rPr>
                <w:bCs/>
                <w:color w:val="auto"/>
                <w:sz w:val="24"/>
                <w:szCs w:val="24"/>
                <w:highlight w:val="none"/>
              </w:rPr>
              <w:t>15.00%</w:t>
            </w:r>
          </w:p>
        </w:tc>
        <w:tc>
          <w:tcPr>
            <w:tcW w:w="4153" w:type="dxa"/>
          </w:tcPr>
          <w:p>
            <w:pPr>
              <w:pStyle w:val="28"/>
              <w:jc w:val="both"/>
              <w:rPr>
                <w:bCs/>
                <w:color w:val="auto"/>
                <w:sz w:val="24"/>
                <w:szCs w:val="24"/>
                <w:highlight w:val="none"/>
              </w:rPr>
            </w:pPr>
            <w:r>
              <w:rPr>
                <w:bCs/>
                <w:color w:val="auto"/>
                <w:sz w:val="24"/>
                <w:szCs w:val="24"/>
                <w:highlight w:val="none"/>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 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 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6、采购标的对应的中小企业划分标准所属行业为工业。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3、在政府采购活动中，残疾人福利性单位视同小型、微型企业，对残疾人福利性单位产品价格给予15%的扣除；对残疾人福利性单位与其 他组织组成联合体参与政府采购活动的，残疾人福利性单位的协议合同金额占总合同金额 30%以上的，给予联合体合同金额 5%的价格扣除。残疾人福利性单位属于小微企业的，不重复享受政策(按照扣除比例较高的扣除)。 注：根据《财政部 民政部 中国残疾人联合会关于促进残疾人就业政府采购政策的通知》(财库〔2017〕 141号)的规定，中标供应 商为残疾人福利性单位的，采购代 理机构将随中标结果同时公告其《残疾人福利性单位声明函》，接受社会监督。供应 商提供的《残疾人福利性单位声明函》与事实不符的，将依照《政府采购法》第七十七条第一款的规定被追究法律责任。 (本文件中其他有关对小微企业及其报价扣除描述情况与此处不一致的，以此处为准)</w:t>
            </w:r>
          </w:p>
        </w:tc>
      </w:tr>
    </w:tbl>
    <w:p>
      <w:pPr>
        <w:pStyle w:val="28"/>
        <w:jc w:val="both"/>
        <w:rPr>
          <w:bCs/>
          <w:color w:val="auto"/>
          <w:sz w:val="24"/>
          <w:szCs w:val="24"/>
          <w:highlight w:val="none"/>
        </w:rPr>
      </w:pPr>
      <w:r>
        <w:rPr>
          <w:bCs/>
          <w:color w:val="auto"/>
          <w:sz w:val="24"/>
          <w:szCs w:val="24"/>
          <w:highlight w:val="none"/>
        </w:rPr>
        <w:t>其他：无</w:t>
      </w:r>
    </w:p>
    <w:p>
      <w:pPr>
        <w:pStyle w:val="28"/>
        <w:jc w:val="both"/>
        <w:rPr>
          <w:bCs/>
          <w:color w:val="auto"/>
          <w:sz w:val="24"/>
          <w:szCs w:val="24"/>
          <w:highlight w:val="none"/>
        </w:rPr>
      </w:pPr>
      <w:r>
        <w:rPr>
          <w:bCs/>
          <w:color w:val="auto"/>
          <w:sz w:val="24"/>
          <w:szCs w:val="24"/>
          <w:highlight w:val="none"/>
        </w:rPr>
        <w:t>技术项（F2×A2）满分为</w:t>
      </w:r>
      <w:r>
        <w:rPr>
          <w:bCs/>
          <w:color w:val="auto"/>
          <w:sz w:val="24"/>
          <w:szCs w:val="24"/>
          <w:highlight w:val="none"/>
          <w:lang w:eastAsia="zh-CN"/>
        </w:rPr>
        <w:t>61</w:t>
      </w:r>
      <w:r>
        <w:rPr>
          <w:bCs/>
          <w:color w:val="auto"/>
          <w:sz w:val="24"/>
          <w:szCs w:val="24"/>
          <w:highlight w:val="none"/>
        </w:rPr>
        <w:t>.00分</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920"/>
        <w:gridCol w:w="79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pPr>
              <w:pStyle w:val="28"/>
              <w:jc w:val="both"/>
              <w:rPr>
                <w:rFonts w:hint="default" w:ascii="宋体" w:hAnsi="宋体" w:cs="宋体"/>
                <w:bCs/>
                <w:color w:val="auto"/>
                <w:sz w:val="24"/>
                <w:szCs w:val="24"/>
                <w:highlight w:val="none"/>
              </w:rPr>
            </w:pPr>
            <w:r>
              <w:rPr>
                <w:rFonts w:ascii="宋体" w:hAnsi="宋体" w:cs="宋体"/>
                <w:bCs/>
                <w:color w:val="auto"/>
                <w:sz w:val="24"/>
                <w:szCs w:val="24"/>
                <w:highlight w:val="none"/>
              </w:rPr>
              <w:t>项目</w:t>
            </w:r>
          </w:p>
        </w:tc>
        <w:tc>
          <w:tcPr>
            <w:tcW w:w="920" w:type="dxa"/>
          </w:tcPr>
          <w:p>
            <w:pPr>
              <w:pStyle w:val="28"/>
              <w:jc w:val="center"/>
              <w:rPr>
                <w:rFonts w:hint="default" w:ascii="宋体" w:hAnsi="宋体" w:cs="宋体"/>
                <w:bCs/>
                <w:color w:val="auto"/>
                <w:sz w:val="24"/>
                <w:szCs w:val="24"/>
                <w:highlight w:val="none"/>
              </w:rPr>
            </w:pPr>
            <w:r>
              <w:rPr>
                <w:rFonts w:ascii="宋体" w:hAnsi="宋体" w:cs="宋体"/>
                <w:bCs/>
                <w:color w:val="auto"/>
                <w:sz w:val="24"/>
                <w:szCs w:val="24"/>
                <w:highlight w:val="none"/>
              </w:rPr>
              <w:t>分值</w:t>
            </w:r>
          </w:p>
        </w:tc>
        <w:tc>
          <w:tcPr>
            <w:tcW w:w="7912" w:type="dxa"/>
          </w:tcPr>
          <w:p>
            <w:pPr>
              <w:pStyle w:val="28"/>
              <w:jc w:val="center"/>
              <w:rPr>
                <w:rFonts w:hint="default" w:ascii="宋体" w:hAnsi="宋体" w:cs="宋体"/>
                <w:bCs/>
                <w:color w:val="auto"/>
                <w:sz w:val="24"/>
                <w:szCs w:val="24"/>
                <w:highlight w:val="none"/>
              </w:rPr>
            </w:pPr>
            <w:r>
              <w:rPr>
                <w:rFonts w:ascii="宋体" w:hAnsi="宋体" w:cs="宋体"/>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vAlign w:val="center"/>
          </w:tcPr>
          <w:p>
            <w:pPr>
              <w:pStyle w:val="28"/>
              <w:jc w:val="both"/>
              <w:rPr>
                <w:rFonts w:ascii="宋体" w:hAnsi="宋体" w:cs="宋体"/>
                <w:bCs/>
                <w:color w:val="auto"/>
                <w:sz w:val="24"/>
                <w:szCs w:val="24"/>
                <w:highlight w:val="none"/>
              </w:rPr>
            </w:pPr>
            <w:r>
              <w:rPr>
                <w:rFonts w:ascii="宋体" w:hAnsi="宋体" w:cs="宋体"/>
                <w:bCs/>
                <w:color w:val="auto"/>
                <w:sz w:val="24"/>
                <w:szCs w:val="24"/>
                <w:highlight w:val="none"/>
              </w:rPr>
              <w:t>技术响应情况</w:t>
            </w:r>
          </w:p>
        </w:tc>
        <w:tc>
          <w:tcPr>
            <w:tcW w:w="920" w:type="dxa"/>
            <w:vAlign w:val="center"/>
          </w:tcPr>
          <w:p>
            <w:pPr>
              <w:pStyle w:val="28"/>
              <w:jc w:val="center"/>
              <w:rPr>
                <w:rFonts w:ascii="宋体" w:hAnsi="宋体" w:cs="宋体"/>
                <w:bCs/>
                <w:color w:val="auto"/>
                <w:sz w:val="24"/>
                <w:szCs w:val="24"/>
                <w:highlight w:val="none"/>
              </w:rPr>
            </w:pPr>
            <w:r>
              <w:rPr>
                <w:rFonts w:ascii="宋体" w:hAnsi="宋体" w:cs="宋体"/>
                <w:bCs/>
                <w:color w:val="auto"/>
                <w:sz w:val="24"/>
                <w:szCs w:val="24"/>
                <w:highlight w:val="none"/>
                <w:lang w:eastAsia="zh-CN"/>
              </w:rPr>
              <w:t>59</w:t>
            </w:r>
          </w:p>
        </w:tc>
        <w:tc>
          <w:tcPr>
            <w:tcW w:w="7912" w:type="dxa"/>
            <w:vAlign w:val="center"/>
          </w:tcPr>
          <w:p>
            <w:pPr>
              <w:pStyle w:val="28"/>
              <w:jc w:val="both"/>
              <w:rPr>
                <w:rFonts w:ascii="宋体" w:hAnsi="宋体" w:cs="宋体"/>
                <w:bCs/>
                <w:color w:val="auto"/>
                <w:sz w:val="24"/>
                <w:szCs w:val="24"/>
                <w:highlight w:val="none"/>
              </w:rPr>
            </w:pPr>
            <w:r>
              <w:rPr>
                <w:rFonts w:ascii="宋体" w:hAnsi="宋体" w:cs="宋体"/>
                <w:bCs/>
                <w:sz w:val="24"/>
                <w:szCs w:val="24"/>
              </w:rPr>
              <w:t>投标人完全响应招标文件第五章“二、技术和服务要求”本采购包技术参数的得</w:t>
            </w:r>
            <w:r>
              <w:rPr>
                <w:rFonts w:ascii="宋体" w:hAnsi="宋体" w:cs="宋体"/>
                <w:bCs/>
                <w:sz w:val="24"/>
                <w:szCs w:val="24"/>
                <w:lang w:eastAsia="zh-CN"/>
              </w:rPr>
              <w:t>53</w:t>
            </w:r>
            <w:r>
              <w:rPr>
                <w:rFonts w:ascii="宋体" w:hAnsi="宋体" w:cs="宋体"/>
                <w:bCs/>
                <w:sz w:val="24"/>
                <w:szCs w:val="24"/>
              </w:rPr>
              <w:t>分；技术要求中标注“★”符号</w:t>
            </w:r>
            <w:r>
              <w:rPr>
                <w:rFonts w:ascii="宋体" w:hAnsi="宋体" w:cs="宋体"/>
                <w:bCs/>
                <w:sz w:val="24"/>
                <w:szCs w:val="24"/>
                <w:lang w:eastAsia="zh-CN"/>
              </w:rPr>
              <w:t>（共</w:t>
            </w:r>
            <w:r>
              <w:rPr>
                <w:rFonts w:hint="eastAsia" w:ascii="宋体" w:hAnsi="宋体" w:cs="宋体"/>
                <w:bCs/>
                <w:sz w:val="24"/>
                <w:szCs w:val="24"/>
                <w:lang w:val="en-US" w:eastAsia="zh-CN"/>
              </w:rPr>
              <w:t>1</w:t>
            </w:r>
            <w:r>
              <w:rPr>
                <w:rFonts w:ascii="宋体" w:hAnsi="宋体" w:cs="宋体"/>
                <w:bCs/>
                <w:sz w:val="24"/>
                <w:szCs w:val="24"/>
                <w:lang w:eastAsia="zh-CN"/>
              </w:rPr>
              <w:t>项）</w:t>
            </w:r>
            <w:r>
              <w:rPr>
                <w:rFonts w:ascii="宋体" w:hAnsi="宋体" w:cs="宋体"/>
                <w:bCs/>
                <w:sz w:val="24"/>
                <w:szCs w:val="24"/>
              </w:rPr>
              <w:t>的技术参数有不响应或负偏离的视为未实质性响应招标文件要求，投标无效；标注“▲”符号的技术参数（共</w:t>
            </w:r>
            <w:r>
              <w:rPr>
                <w:rFonts w:ascii="宋体" w:hAnsi="宋体" w:cs="宋体"/>
                <w:bCs/>
                <w:sz w:val="24"/>
                <w:szCs w:val="24"/>
                <w:lang w:eastAsia="zh-CN"/>
              </w:rPr>
              <w:t>13</w:t>
            </w:r>
            <w:r>
              <w:rPr>
                <w:rFonts w:ascii="宋体" w:hAnsi="宋体" w:cs="宋体"/>
                <w:bCs/>
                <w:sz w:val="24"/>
                <w:szCs w:val="24"/>
              </w:rPr>
              <w:t>条）每负偏离一项扣</w:t>
            </w:r>
            <w:r>
              <w:rPr>
                <w:rFonts w:ascii="宋体" w:hAnsi="宋体" w:cs="宋体"/>
                <w:bCs/>
                <w:sz w:val="24"/>
                <w:szCs w:val="24"/>
                <w:lang w:eastAsia="zh-CN"/>
              </w:rPr>
              <w:t>2</w:t>
            </w:r>
            <w:r>
              <w:rPr>
                <w:rFonts w:ascii="宋体" w:hAnsi="宋体" w:cs="宋体"/>
                <w:bCs/>
                <w:sz w:val="24"/>
                <w:szCs w:val="24"/>
              </w:rPr>
              <w:t>分，合计</w:t>
            </w:r>
            <w:r>
              <w:rPr>
                <w:rFonts w:ascii="宋体" w:hAnsi="宋体" w:cs="宋体"/>
                <w:bCs/>
                <w:sz w:val="24"/>
                <w:szCs w:val="24"/>
                <w:lang w:eastAsia="zh-CN"/>
              </w:rPr>
              <w:t>26</w:t>
            </w:r>
            <w:r>
              <w:rPr>
                <w:rFonts w:ascii="宋体" w:hAnsi="宋体" w:cs="宋体"/>
                <w:bCs/>
                <w:sz w:val="24"/>
                <w:szCs w:val="24"/>
              </w:rPr>
              <w:t>分；其余未标注符号的技术参数（共</w:t>
            </w:r>
            <w:r>
              <w:rPr>
                <w:rFonts w:ascii="宋体" w:hAnsi="宋体" w:cs="宋体"/>
                <w:bCs/>
                <w:sz w:val="24"/>
                <w:szCs w:val="24"/>
                <w:lang w:eastAsia="zh-CN"/>
              </w:rPr>
              <w:t>330项，详见注明“评标项号”的技术参数</w:t>
            </w:r>
            <w:r>
              <w:rPr>
                <w:rFonts w:ascii="宋体" w:hAnsi="宋体" w:cs="宋体"/>
                <w:bCs/>
                <w:sz w:val="24"/>
                <w:szCs w:val="24"/>
              </w:rPr>
              <w:t>，</w:t>
            </w:r>
            <w:r>
              <w:rPr>
                <w:rFonts w:ascii="宋体" w:hAnsi="宋体" w:cs="宋体"/>
                <w:bCs/>
                <w:sz w:val="24"/>
                <w:szCs w:val="24"/>
                <w:lang w:eastAsia="zh-CN"/>
              </w:rPr>
              <w:t>带★、▲参数除外</w:t>
            </w:r>
            <w:r>
              <w:rPr>
                <w:rFonts w:ascii="宋体" w:hAnsi="宋体" w:cs="宋体"/>
                <w:bCs/>
                <w:sz w:val="24"/>
                <w:szCs w:val="24"/>
              </w:rPr>
              <w:t>）每负偏离一项扣</w:t>
            </w:r>
            <w:r>
              <w:rPr>
                <w:rFonts w:ascii="宋体" w:hAnsi="宋体" w:cs="宋体"/>
                <w:bCs/>
                <w:sz w:val="24"/>
                <w:szCs w:val="24"/>
                <w:lang w:eastAsia="zh-CN"/>
              </w:rPr>
              <w:t>0.1</w:t>
            </w:r>
            <w:r>
              <w:rPr>
                <w:rFonts w:ascii="宋体" w:hAnsi="宋体" w:cs="宋体"/>
                <w:bCs/>
                <w:sz w:val="24"/>
                <w:szCs w:val="24"/>
              </w:rPr>
              <w:t>分，合计</w:t>
            </w:r>
            <w:r>
              <w:rPr>
                <w:rFonts w:ascii="宋体" w:hAnsi="宋体" w:cs="宋体"/>
                <w:bCs/>
                <w:sz w:val="24"/>
                <w:szCs w:val="24"/>
                <w:lang w:eastAsia="zh-CN"/>
              </w:rPr>
              <w:t>33</w:t>
            </w:r>
            <w:r>
              <w:rPr>
                <w:rFonts w:ascii="宋体" w:hAnsi="宋体" w:cs="宋体"/>
                <w:bCs/>
                <w:sz w:val="24"/>
                <w:szCs w:val="24"/>
              </w:rPr>
              <w:t>分。本项满分为</w:t>
            </w:r>
            <w:r>
              <w:rPr>
                <w:rFonts w:ascii="宋体" w:hAnsi="宋体" w:cs="宋体"/>
                <w:bCs/>
                <w:sz w:val="24"/>
                <w:szCs w:val="24"/>
                <w:lang w:eastAsia="zh-CN"/>
              </w:rPr>
              <w:t>59</w:t>
            </w:r>
            <w:r>
              <w:rPr>
                <w:rFonts w:ascii="宋体" w:hAnsi="宋体" w:cs="宋体"/>
                <w:bCs/>
                <w:sz w:val="24"/>
                <w:szCs w:val="24"/>
              </w:rPr>
              <w:t>分。技术响应情况须完整填列在《技术和服务要求响应表》中,</w:t>
            </w:r>
            <w:r>
              <w:rPr>
                <w:rFonts w:ascii="宋体" w:hAnsi="宋体" w:cs="宋体"/>
                <w:bCs/>
                <w:sz w:val="24"/>
                <w:szCs w:val="24"/>
                <w:lang w:eastAsia="zh-CN"/>
              </w:rPr>
              <w:t>并按要求提供对应的佐证材料（若有），</w:t>
            </w:r>
            <w:r>
              <w:rPr>
                <w:rFonts w:ascii="宋体" w:hAnsi="宋体" w:cs="宋体"/>
                <w:bCs/>
                <w:sz w:val="24"/>
                <w:szCs w:val="24"/>
              </w:rPr>
              <w:t>未填列或漏项的，评标委员会将按照不利于投标人的判定进行评审（即认定为负偏离）。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vAlign w:val="center"/>
          </w:tcPr>
          <w:p>
            <w:pPr>
              <w:pStyle w:val="28"/>
              <w:jc w:val="both"/>
              <w:rPr>
                <w:rFonts w:ascii="宋体" w:hAnsi="宋体" w:cs="宋体"/>
                <w:bCs/>
                <w:color w:val="auto"/>
                <w:sz w:val="24"/>
                <w:szCs w:val="24"/>
                <w:highlight w:val="none"/>
              </w:rPr>
            </w:pPr>
            <w:r>
              <w:rPr>
                <w:rFonts w:ascii="宋体" w:hAnsi="宋体" w:cs="宋体"/>
                <w:bCs/>
                <w:color w:val="auto"/>
                <w:sz w:val="24"/>
                <w:szCs w:val="24"/>
                <w:highlight w:val="none"/>
              </w:rPr>
              <w:t>项目实施方案情况</w:t>
            </w:r>
          </w:p>
        </w:tc>
        <w:tc>
          <w:tcPr>
            <w:tcW w:w="920" w:type="dxa"/>
            <w:vAlign w:val="center"/>
          </w:tcPr>
          <w:p>
            <w:pPr>
              <w:pStyle w:val="28"/>
              <w:jc w:val="center"/>
              <w:rPr>
                <w:rFonts w:ascii="宋体" w:hAnsi="宋体" w:cs="宋体"/>
                <w:bCs/>
                <w:color w:val="auto"/>
                <w:sz w:val="24"/>
                <w:szCs w:val="24"/>
                <w:highlight w:val="none"/>
              </w:rPr>
            </w:pPr>
            <w:r>
              <w:rPr>
                <w:rFonts w:ascii="宋体" w:hAnsi="宋体" w:cs="宋体"/>
                <w:bCs/>
                <w:color w:val="auto"/>
                <w:sz w:val="24"/>
                <w:szCs w:val="24"/>
                <w:highlight w:val="none"/>
                <w:lang w:eastAsia="zh-CN"/>
              </w:rPr>
              <w:t>2</w:t>
            </w:r>
          </w:p>
        </w:tc>
        <w:tc>
          <w:tcPr>
            <w:tcW w:w="7912" w:type="dxa"/>
            <w:vAlign w:val="center"/>
          </w:tcPr>
          <w:p>
            <w:pPr>
              <w:pStyle w:val="28"/>
              <w:jc w:val="both"/>
              <w:rPr>
                <w:rFonts w:ascii="宋体" w:hAnsi="宋体" w:cs="宋体"/>
                <w:bCs/>
                <w:color w:val="auto"/>
                <w:sz w:val="24"/>
                <w:szCs w:val="24"/>
                <w:highlight w:val="none"/>
              </w:rPr>
            </w:pPr>
            <w:r>
              <w:rPr>
                <w:rFonts w:ascii="宋体" w:hAnsi="宋体" w:cs="宋体"/>
                <w:bCs/>
                <w:color w:val="auto"/>
                <w:sz w:val="24"/>
                <w:szCs w:val="24"/>
                <w:highlight w:val="none"/>
              </w:rPr>
              <w:t>根据各投标人针对本项目制定的实施方案（包括但不限于进度计划、组织体系）等情况进行评分：方案包含的要点齐全无缺漏项、内容与要点相符、内容完善且能够有利于项目建设实施的得</w:t>
            </w:r>
            <w:r>
              <w:rPr>
                <w:rFonts w:ascii="宋体" w:hAnsi="宋体" w:cs="宋体"/>
                <w:bCs/>
                <w:color w:val="auto"/>
                <w:sz w:val="24"/>
                <w:szCs w:val="24"/>
                <w:highlight w:val="none"/>
                <w:lang w:eastAsia="zh-CN"/>
              </w:rPr>
              <w:t>2</w:t>
            </w:r>
            <w:r>
              <w:rPr>
                <w:rFonts w:ascii="宋体" w:hAnsi="宋体" w:cs="宋体"/>
                <w:bCs/>
                <w:color w:val="auto"/>
                <w:sz w:val="24"/>
                <w:szCs w:val="24"/>
                <w:highlight w:val="none"/>
              </w:rPr>
              <w:t>分；方案所包含的要点齐全、内容与要点相符，但仅有纲要内容简略，未展开阐述的得</w:t>
            </w:r>
            <w:r>
              <w:rPr>
                <w:rFonts w:ascii="宋体" w:hAnsi="宋体" w:cs="宋体"/>
                <w:bCs/>
                <w:color w:val="auto"/>
                <w:sz w:val="24"/>
                <w:szCs w:val="24"/>
                <w:highlight w:val="none"/>
                <w:lang w:eastAsia="zh-CN"/>
              </w:rPr>
              <w:t>1</w:t>
            </w:r>
            <w:r>
              <w:rPr>
                <w:rFonts w:ascii="宋体" w:hAnsi="宋体" w:cs="宋体"/>
                <w:bCs/>
                <w:color w:val="auto"/>
                <w:sz w:val="24"/>
                <w:szCs w:val="24"/>
                <w:highlight w:val="none"/>
              </w:rPr>
              <w:t>分；方案所包含的要点有缺漏或内容存在错误的得</w:t>
            </w:r>
            <w:r>
              <w:rPr>
                <w:rFonts w:ascii="宋体" w:hAnsi="宋体" w:cs="宋体"/>
                <w:bCs/>
                <w:color w:val="auto"/>
                <w:sz w:val="24"/>
                <w:szCs w:val="24"/>
                <w:highlight w:val="none"/>
                <w:lang w:eastAsia="zh-CN"/>
              </w:rPr>
              <w:t>0.5</w:t>
            </w:r>
            <w:r>
              <w:rPr>
                <w:rFonts w:ascii="宋体" w:hAnsi="宋体" w:cs="宋体"/>
                <w:bCs/>
                <w:color w:val="auto"/>
                <w:sz w:val="24"/>
                <w:szCs w:val="24"/>
                <w:highlight w:val="none"/>
              </w:rPr>
              <w:t>分，未提供的不得分。</w:t>
            </w:r>
          </w:p>
        </w:tc>
      </w:tr>
    </w:tbl>
    <w:p>
      <w:pPr>
        <w:pStyle w:val="28"/>
        <w:jc w:val="both"/>
        <w:rPr>
          <w:bCs/>
          <w:color w:val="auto"/>
          <w:sz w:val="24"/>
          <w:szCs w:val="24"/>
          <w:highlight w:val="none"/>
        </w:rPr>
      </w:pPr>
    </w:p>
    <w:p>
      <w:pPr>
        <w:pStyle w:val="28"/>
        <w:jc w:val="both"/>
        <w:rPr>
          <w:bCs/>
          <w:color w:val="auto"/>
          <w:sz w:val="24"/>
          <w:szCs w:val="24"/>
          <w:highlight w:val="none"/>
        </w:rPr>
      </w:pPr>
      <w:r>
        <w:rPr>
          <w:bCs/>
          <w:color w:val="auto"/>
          <w:sz w:val="24"/>
          <w:szCs w:val="24"/>
          <w:highlight w:val="none"/>
        </w:rPr>
        <w:t>商务项（F3×A3）满分为</w:t>
      </w:r>
      <w:r>
        <w:rPr>
          <w:bCs/>
          <w:color w:val="auto"/>
          <w:sz w:val="24"/>
          <w:szCs w:val="24"/>
          <w:highlight w:val="none"/>
          <w:lang w:eastAsia="zh-CN"/>
        </w:rPr>
        <w:t xml:space="preserve">9 </w:t>
      </w:r>
      <w:r>
        <w:rPr>
          <w:bCs/>
          <w:color w:val="auto"/>
          <w:sz w:val="24"/>
          <w:szCs w:val="24"/>
          <w:highlight w:val="none"/>
        </w:rPr>
        <w:t>.00分</w:t>
      </w:r>
    </w:p>
    <w:tbl>
      <w:tblPr>
        <w:tblStyle w:val="20"/>
        <w:tblW w:w="4992" w:type="pct"/>
        <w:tblInd w:w="0" w:type="dxa"/>
        <w:tblLayout w:type="autofit"/>
        <w:tblCellMar>
          <w:top w:w="0" w:type="dxa"/>
          <w:left w:w="108" w:type="dxa"/>
          <w:bottom w:w="0" w:type="dxa"/>
          <w:right w:w="108" w:type="dxa"/>
        </w:tblCellMar>
      </w:tblPr>
      <w:tblGrid>
        <w:gridCol w:w="1253"/>
        <w:gridCol w:w="1207"/>
        <w:gridCol w:w="7378"/>
      </w:tblGrid>
      <w:tr>
        <w:tblPrEx>
          <w:tblCellMar>
            <w:top w:w="0" w:type="dxa"/>
            <w:left w:w="108" w:type="dxa"/>
            <w:bottom w:w="0" w:type="dxa"/>
            <w:right w:w="108" w:type="dxa"/>
          </w:tblCellMar>
        </w:tblPrEx>
        <w:trPr>
          <w:trHeight w:val="368" w:hRule="atLeast"/>
        </w:trPr>
        <w:tc>
          <w:tcPr>
            <w:tcW w:w="6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项目</w:t>
            </w:r>
          </w:p>
        </w:tc>
        <w:tc>
          <w:tcPr>
            <w:tcW w:w="6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分值</w:t>
            </w:r>
          </w:p>
        </w:tc>
        <w:tc>
          <w:tcPr>
            <w:tcW w:w="37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描述</w:t>
            </w:r>
          </w:p>
        </w:tc>
      </w:tr>
      <w:tr>
        <w:tblPrEx>
          <w:tblCellMar>
            <w:top w:w="0" w:type="dxa"/>
            <w:left w:w="108" w:type="dxa"/>
            <w:bottom w:w="0" w:type="dxa"/>
            <w:right w:w="108" w:type="dxa"/>
          </w:tblCellMar>
        </w:tblPrEx>
        <w:trPr>
          <w:trHeight w:val="90" w:hRule="atLeast"/>
        </w:trPr>
        <w:tc>
          <w:tcPr>
            <w:tcW w:w="6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团队实力</w:t>
            </w:r>
          </w:p>
        </w:tc>
        <w:tc>
          <w:tcPr>
            <w:tcW w:w="6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4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投标人承诺为本项目投入人数为8-10人的得3分，投入人数为5-7人的得2分，4-2人1分其他不得分。（须提供近六个月任意一个月（含投标当月）投标人为其缴纳的社保证明材料、团队清单、联系方式、工作岗位、工作职责、承诺函，否则不得分。）</w:t>
            </w:r>
          </w:p>
        </w:tc>
      </w:tr>
      <w:tr>
        <w:tblPrEx>
          <w:tblCellMar>
            <w:top w:w="0" w:type="dxa"/>
            <w:left w:w="108" w:type="dxa"/>
            <w:bottom w:w="0" w:type="dxa"/>
            <w:right w:w="108" w:type="dxa"/>
          </w:tblCellMar>
        </w:tblPrEx>
        <w:trPr>
          <w:trHeight w:val="1483" w:hRule="atLeast"/>
        </w:trPr>
        <w:tc>
          <w:tcPr>
            <w:tcW w:w="6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现场技术培训方案情况</w:t>
            </w:r>
          </w:p>
        </w:tc>
        <w:tc>
          <w:tcPr>
            <w:tcW w:w="6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374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B5.根据各投标人针对本项目制定的现场技术培训方案（包括但不限于：①对采购人的管理人员、操作人员及设备维护人员培训计划；②培训内容；③实施及针对性措施；④保证培训成效的措施）等情况进行评分：方案包含的要点齐全无缺漏项、内容与要点相符、内容完善且能够有利于项目建设实施的得3分；方案所包含的要点齐全、内容与要点相符，但仅有纲要内容简略，未展开阐述的得2分；方案所包含的要点有缺漏或内容存在错误的得1分，未提供的不得分。</w:t>
            </w:r>
          </w:p>
        </w:tc>
      </w:tr>
      <w:tr>
        <w:tblPrEx>
          <w:tblCellMar>
            <w:top w:w="0" w:type="dxa"/>
            <w:left w:w="108" w:type="dxa"/>
            <w:bottom w:w="0" w:type="dxa"/>
            <w:right w:w="108" w:type="dxa"/>
          </w:tblCellMar>
        </w:tblPrEx>
        <w:trPr>
          <w:trHeight w:val="1483" w:hRule="atLeast"/>
        </w:trPr>
        <w:tc>
          <w:tcPr>
            <w:tcW w:w="6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维修服务响应情况</w:t>
            </w:r>
          </w:p>
        </w:tc>
        <w:tc>
          <w:tcPr>
            <w:tcW w:w="6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374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B6.根据投标人针对本项目服务期内维修服务响应情况进行评分，在满足招标文件要求的基础上，质量保修期内若设备在使用过程中发生问题，投标人承诺在收到采购人故障申报后在4小时内派专业技术人员到现场免费进行维护、维修和更换零部件或更换新货物等服务的得1分；投标人承诺在收到采购人故障申报后在2小时内派专业技术人员到现场免费进行维护、维修和更换零部件或更换新货物等服务的得2分；投标人承诺在收到采购人故障申报后在1小时内派专业技术人员到现场免费进行维护、维修和更换零部件或更换新货物等服务的得3分，其余不得分。</w:t>
            </w:r>
          </w:p>
        </w:tc>
      </w:tr>
    </w:tbl>
    <w:p>
      <w:pPr>
        <w:pStyle w:val="28"/>
        <w:jc w:val="both"/>
        <w:rPr>
          <w:bCs/>
          <w:color w:val="auto"/>
          <w:sz w:val="24"/>
          <w:szCs w:val="24"/>
          <w:highlight w:val="none"/>
        </w:rPr>
      </w:pPr>
    </w:p>
    <w:p>
      <w:pPr>
        <w:pStyle w:val="28"/>
        <w:jc w:val="both"/>
        <w:rPr>
          <w:bCs/>
          <w:color w:val="auto"/>
          <w:sz w:val="24"/>
          <w:szCs w:val="24"/>
          <w:highlight w:val="none"/>
        </w:rPr>
      </w:pPr>
      <w:r>
        <w:rPr>
          <w:bCs/>
          <w:color w:val="auto"/>
          <w:sz w:val="24"/>
          <w:szCs w:val="24"/>
          <w:highlight w:val="none"/>
        </w:rPr>
        <w:t>加分项（F4×A4）</w:t>
      </w:r>
    </w:p>
    <w:tbl>
      <w:tblPr>
        <w:tblStyle w:val="20"/>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08"/>
        <w:gridCol w:w="1200"/>
        <w:gridCol w:w="56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08" w:type="dxa"/>
          </w:tcPr>
          <w:p>
            <w:pPr>
              <w:pStyle w:val="28"/>
              <w:jc w:val="both"/>
              <w:rPr>
                <w:bCs/>
                <w:color w:val="auto"/>
                <w:sz w:val="24"/>
                <w:szCs w:val="24"/>
                <w:highlight w:val="none"/>
              </w:rPr>
            </w:pPr>
            <w:r>
              <w:rPr>
                <w:bCs/>
                <w:color w:val="auto"/>
                <w:sz w:val="24"/>
                <w:szCs w:val="24"/>
                <w:highlight w:val="none"/>
              </w:rPr>
              <w:t>项目</w:t>
            </w:r>
          </w:p>
        </w:tc>
        <w:tc>
          <w:tcPr>
            <w:tcW w:w="1200" w:type="dxa"/>
          </w:tcPr>
          <w:p>
            <w:pPr>
              <w:pStyle w:val="28"/>
              <w:jc w:val="both"/>
              <w:rPr>
                <w:bCs/>
                <w:color w:val="auto"/>
                <w:sz w:val="24"/>
                <w:szCs w:val="24"/>
                <w:highlight w:val="none"/>
              </w:rPr>
            </w:pPr>
            <w:r>
              <w:rPr>
                <w:bCs/>
                <w:color w:val="auto"/>
                <w:sz w:val="24"/>
                <w:szCs w:val="24"/>
                <w:highlight w:val="none"/>
              </w:rPr>
              <w:t>分值</w:t>
            </w:r>
          </w:p>
        </w:tc>
        <w:tc>
          <w:tcPr>
            <w:tcW w:w="5630" w:type="dxa"/>
          </w:tcPr>
          <w:p>
            <w:pPr>
              <w:pStyle w:val="28"/>
              <w:jc w:val="both"/>
              <w:rPr>
                <w:bCs/>
                <w:color w:val="auto"/>
                <w:sz w:val="24"/>
                <w:szCs w:val="24"/>
                <w:highlight w:val="none"/>
              </w:rPr>
            </w:pPr>
            <w:r>
              <w:rPr>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08" w:type="dxa"/>
          </w:tcPr>
          <w:p>
            <w:pPr>
              <w:pStyle w:val="28"/>
              <w:jc w:val="both"/>
              <w:rPr>
                <w:bCs/>
                <w:color w:val="auto"/>
                <w:sz w:val="24"/>
                <w:szCs w:val="24"/>
                <w:highlight w:val="none"/>
              </w:rPr>
            </w:pPr>
            <w:r>
              <w:rPr>
                <w:bCs/>
                <w:color w:val="auto"/>
                <w:sz w:val="24"/>
                <w:szCs w:val="24"/>
                <w:highlight w:val="none"/>
              </w:rPr>
              <w:t>节能、环境标志产品</w:t>
            </w:r>
          </w:p>
        </w:tc>
        <w:tc>
          <w:tcPr>
            <w:tcW w:w="1200" w:type="dxa"/>
          </w:tcPr>
          <w:p>
            <w:pPr>
              <w:pStyle w:val="28"/>
              <w:jc w:val="center"/>
              <w:rPr>
                <w:rFonts w:hint="default"/>
                <w:bCs/>
                <w:color w:val="auto"/>
                <w:sz w:val="24"/>
                <w:szCs w:val="24"/>
                <w:highlight w:val="none"/>
                <w:lang w:eastAsia="zh-CN"/>
              </w:rPr>
            </w:pPr>
            <w:r>
              <w:rPr>
                <w:bCs/>
                <w:color w:val="auto"/>
                <w:sz w:val="24"/>
                <w:szCs w:val="24"/>
                <w:highlight w:val="none"/>
                <w:lang w:eastAsia="zh-CN"/>
              </w:rPr>
              <w:t>7.28</w:t>
            </w:r>
          </w:p>
        </w:tc>
        <w:tc>
          <w:tcPr>
            <w:tcW w:w="5630" w:type="dxa"/>
          </w:tcPr>
          <w:p>
            <w:pPr>
              <w:pStyle w:val="28"/>
              <w:jc w:val="both"/>
              <w:rPr>
                <w:bCs/>
                <w:color w:val="auto"/>
                <w:sz w:val="24"/>
                <w:szCs w:val="24"/>
                <w:highlight w:val="none"/>
              </w:rPr>
            </w:pPr>
            <w:r>
              <w:rPr>
                <w:bCs/>
                <w:color w:val="auto"/>
                <w:sz w:val="24"/>
                <w:szCs w:val="24"/>
                <w:highlight w:val="none"/>
              </w:rPr>
              <w:t>1、根据《国务院办公厅关于建立政府强制采购节能产品制度的通知》（国办发[2007]51号）和财政部、发展改革委发布的《节能产品政府采购实施意见》（财库[2004]185号）以及《财政部 发展改革委 生态环境部 市场监管总局关于调整优化节能产品、环境标志产品政府采购执行机制的通知》（财库〔2019〕9号） 的规定，即采购人拟采购的产品属于品目清单范围的，采购人及其委托的采购代理机构应当依据国家确定的认证机构出具的、处于有效期之内的节能产品、环境标志产品认证证书，对获得证书的产品实施政府优先采购或强制采购。节能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为政府强制采购节能产品。 本次采购货物中属政府强制采购节能产品的，供应商所投产品必须是《节能产品政府采购品目清单》内产品，并提供产品的证明资料复印件（国家确定的认证机构出具的、处于有效期之内的节能产品、环境标志产品认证证书）加盖供应商公章，否则投标无效。其他产品若属于《节能产品政府采购品目清单》内产品，在同等条件下，优先采购清单中的产品。 2、本次采购属于《节能产品政府采购品目清单》、《环境标志产品政府采购品目清单》中优先采购节能、环境标志产品的，供应商若提供国家确定的认证机构出具的、处于有效期之内的节能产品、环境标志产品认证证书则按以下优惠内容及幅度进行评审： ①若同一采购包内的节能(非强制类产品)、减排、环境标志产品报价总金额低于本采购包报价总金额20%(含20%)以下的，将分别给予节能、减排、环境标志产品价格评标项和技术评标项标准总分值4％的加分； ②若同一采购包内节能(非强制类产品)、减排、环境标志产品报价总金额占本采购包报价总金额20%-50%(含50%)的，将分别给予节能、减排、环境标志产品在价格评标项和技术评标项标准总分值6％的加分； ③若同一采购包内节能(非强制类产品)、减排、环境标志产品报价总金额占本采购包报价总金额50%以上的，将分别给予节能、减排、环境标志产品在价格评标项和技术评标项标准总分值8％的加分。 3、对于同时列入财政部、环境保护部公示的《环境标志产品政府采购品目清单》和财政部、国家发展改革委公示的《节能产品政府采购品目清单》的产品，应当优先于只获得其中一项认证的产品。供应商在投标时必须对属于节能、环境标志产品单独在节能(非强制类)、环境标志产品统计表中填写，并提供产品的证明资料复印件（国家确定的认证机构出具的、处于有效期之内的节能产品、环境标志产品认证证书）附在报价部分(电子证明资料应上传在对应评分模块)且加盖供应商公章。未单独分项报价或未按规定提供产品的证明资料的不给予加分。若节能、环境标志品目清单内的产品仅是构成投标产品的部件、组件或零件的，则该投标产品不享受鼓励优惠政策。 注：评标委员会审查此项响应性只根据投标文件本身的内容，而不寻求其他的外部证据。(本文件中其他有关附加部分评审中节能、环境标志产品描述情况与此处不一致，以此处为准)</w:t>
            </w:r>
          </w:p>
        </w:tc>
      </w:tr>
    </w:tbl>
    <w:p>
      <w:pPr>
        <w:pStyle w:val="18"/>
        <w:widowControl/>
        <w:spacing w:before="0" w:beforeAutospacing="0" w:after="0" w:afterAutospacing="0" w:line="480" w:lineRule="atLeast"/>
        <w:ind w:firstLine="420"/>
        <w:jc w:val="both"/>
        <w:rPr>
          <w:rFonts w:hint="eastAsia" w:ascii="宋体" w:hAnsi="宋体" w:cs="宋体"/>
          <w:color w:val="auto"/>
          <w:highlight w:val="none"/>
          <w:shd w:val="clear" w:color="auto" w:fill="FFFFFF"/>
        </w:rPr>
      </w:pPr>
    </w:p>
    <w:p>
      <w:pPr>
        <w:pStyle w:val="18"/>
        <w:widowControl/>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（4）中标候选人排列规则顺序如下：</w:t>
      </w:r>
    </w:p>
    <w:p>
      <w:pPr>
        <w:pStyle w:val="18"/>
        <w:widowControl/>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a.按照评标总得分（FA）由高到低顺序排列。</w:t>
      </w:r>
    </w:p>
    <w:p>
      <w:pPr>
        <w:pStyle w:val="18"/>
        <w:widowControl/>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b.评标总得分（FA）相同的，按照评标价（即价格扣除后的投标报价）由低到高顺序排列。</w:t>
      </w:r>
    </w:p>
    <w:p>
      <w:pPr>
        <w:pStyle w:val="18"/>
        <w:widowControl/>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c.评标总得分（FA）且评标价（即价格扣除后的投标报价）相同的并列。</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8、其他规定</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8.1评标应全程保密且不得透露给任一投标人或与评标工作无关的人员。</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8.2评标将进行全程实时录音录像，录音录像资料随采购文件一并存档。</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8.3若投标人有任何试图干扰具体评标事务，影响评标委员会独立履行职责的行为，其投标无效且不予退还投标保证金。情节严重的，由财政部门列入不良行为记录。</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8.4其他：</w:t>
      </w:r>
    </w:p>
    <w:p>
      <w:pPr>
        <w:pStyle w:val="18"/>
        <w:widowControl/>
        <w:spacing w:before="0" w:beforeAutospacing="0" w:after="0" w:afterAutospacing="0" w:line="480" w:lineRule="atLeast"/>
        <w:ind w:firstLine="420"/>
        <w:jc w:val="both"/>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无</w:t>
      </w:r>
    </w:p>
    <w:p>
      <w:pPr>
        <w:pStyle w:val="8"/>
        <w:keepNext w:val="0"/>
        <w:keepLines w:val="0"/>
        <w:widowControl/>
        <w:shd w:val="clear" w:color="auto" w:fill="FFFFFF"/>
        <w:rPr>
          <w:rFonts w:hint="eastAsia" w:ascii="宋体" w:hAnsi="宋体" w:cs="宋体"/>
          <w:bCs/>
          <w:color w:val="auto"/>
          <w:sz w:val="39"/>
          <w:szCs w:val="39"/>
          <w:highlight w:val="none"/>
        </w:rPr>
      </w:pPr>
      <w:r>
        <w:rPr>
          <w:rFonts w:hint="eastAsia" w:ascii="宋体" w:hAnsi="宋体" w:cs="宋体"/>
          <w:color w:val="auto"/>
          <w:highlight w:val="none"/>
          <w:shd w:val="clear" w:color="auto" w:fill="FFFFFF"/>
        </w:rPr>
        <w:br w:type="page"/>
      </w:r>
      <w:r>
        <w:rPr>
          <w:rFonts w:hint="eastAsia" w:ascii="宋体" w:hAnsi="宋体" w:cs="宋体"/>
          <w:bCs/>
          <w:color w:val="auto"/>
          <w:sz w:val="39"/>
          <w:szCs w:val="39"/>
          <w:highlight w:val="none"/>
          <w:shd w:val="clear" w:color="auto" w:fill="FFFFFF"/>
        </w:rPr>
        <w:t>第五章 招标内容及要求</w:t>
      </w:r>
    </w:p>
    <w:p>
      <w:pPr>
        <w:pStyle w:val="9"/>
        <w:widowControl/>
        <w:shd w:val="clear" w:color="auto" w:fill="FFFFFF"/>
        <w:spacing w:before="0" w:beforeAutospacing="0" w:after="0" w:afterAutospacing="0"/>
        <w:jc w:val="both"/>
        <w:rPr>
          <w:rFonts w:cs="宋体"/>
          <w:color w:val="auto"/>
          <w:sz w:val="24"/>
          <w:szCs w:val="24"/>
          <w:highlight w:val="none"/>
          <w:shd w:val="clear" w:color="auto" w:fill="FFFFFF"/>
        </w:rPr>
      </w:pPr>
      <w:r>
        <w:rPr>
          <w:rFonts w:cs="宋体"/>
          <w:color w:val="auto"/>
          <w:sz w:val="24"/>
          <w:szCs w:val="24"/>
          <w:highlight w:val="none"/>
          <w:shd w:val="clear" w:color="auto" w:fill="FFFFFF"/>
        </w:rPr>
        <w:t>一、项目概况（采购标的）</w:t>
      </w:r>
    </w:p>
    <w:p>
      <w:pPr>
        <w:spacing w:line="360" w:lineRule="auto"/>
        <w:ind w:firstLine="482" w:firstLineChars="200"/>
        <w:rPr>
          <w:rFonts w:hint="eastAsia"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（一）第一部分：建设内容</w:t>
      </w:r>
    </w:p>
    <w:p>
      <w:pPr>
        <w:pStyle w:val="28"/>
        <w:spacing w:line="360" w:lineRule="auto"/>
        <w:ind w:firstLine="481"/>
        <w:rPr>
          <w:rFonts w:ascii="宋体" w:hAnsi="宋体" w:cs="宋体"/>
          <w:color w:val="auto"/>
          <w:sz w:val="24"/>
          <w:szCs w:val="24"/>
          <w:highlight w:val="none"/>
          <w:lang w:eastAsia="zh-CN"/>
        </w:rPr>
      </w:pPr>
      <w:r>
        <w:rPr>
          <w:rFonts w:ascii="宋体" w:hAnsi="宋体" w:cs="宋体"/>
          <w:color w:val="auto"/>
          <w:sz w:val="24"/>
          <w:szCs w:val="24"/>
          <w:highlight w:val="none"/>
        </w:rPr>
        <w:t>本期</w:t>
      </w:r>
      <w:r>
        <w:rPr>
          <w:rFonts w:ascii="宋体" w:hAnsi="宋体" w:cs="宋体"/>
          <w:color w:val="auto"/>
          <w:sz w:val="24"/>
          <w:szCs w:val="24"/>
          <w:highlight w:val="none"/>
          <w:lang w:eastAsia="zh-CN"/>
        </w:rPr>
        <w:t>为</w:t>
      </w:r>
      <w:r>
        <w:rPr>
          <w:rFonts w:ascii="宋体" w:hAnsi="宋体" w:cs="宋体"/>
          <w:bCs/>
          <w:color w:val="auto"/>
          <w:sz w:val="24"/>
          <w:szCs w:val="24"/>
          <w:highlight w:val="none"/>
        </w:rPr>
        <w:t>滨海院区（二期）智慧医院基础建设-基础</w:t>
      </w:r>
      <w:r>
        <w:rPr>
          <w:rFonts w:ascii="宋体" w:hAnsi="宋体" w:cs="宋体"/>
          <w:bCs/>
          <w:color w:val="auto"/>
          <w:sz w:val="24"/>
          <w:szCs w:val="24"/>
          <w:highlight w:val="none"/>
          <w:lang w:eastAsia="zh-CN"/>
        </w:rPr>
        <w:t>应用</w:t>
      </w:r>
      <w:r>
        <w:rPr>
          <w:rFonts w:ascii="宋体" w:hAnsi="宋体" w:cs="宋体"/>
          <w:bCs/>
          <w:color w:val="auto"/>
          <w:sz w:val="24"/>
          <w:szCs w:val="24"/>
          <w:highlight w:val="none"/>
        </w:rPr>
        <w:t>建设</w:t>
      </w:r>
      <w:r>
        <w:rPr>
          <w:rFonts w:ascii="宋体" w:hAnsi="宋体" w:cs="宋体"/>
          <w:bCs/>
          <w:color w:val="auto"/>
          <w:sz w:val="24"/>
          <w:szCs w:val="24"/>
          <w:highlight w:val="none"/>
          <w:lang w:eastAsia="zh-CN"/>
        </w:rPr>
        <w:t>，</w:t>
      </w:r>
      <w:r>
        <w:rPr>
          <w:rFonts w:ascii="宋体" w:hAnsi="宋体" w:cs="宋体"/>
          <w:color w:val="auto"/>
          <w:sz w:val="24"/>
          <w:szCs w:val="24"/>
          <w:highlight w:val="none"/>
        </w:rPr>
        <w:t>建设内容主要包括：智能化应用及提升、</w:t>
      </w:r>
      <w:r>
        <w:rPr>
          <w:rFonts w:ascii="宋体" w:hAnsi="宋体" w:cs="宋体"/>
          <w:color w:val="auto"/>
          <w:sz w:val="24"/>
          <w:szCs w:val="24"/>
          <w:highlight w:val="none"/>
          <w:lang w:eastAsia="zh-CN"/>
        </w:rPr>
        <w:t>音视频相关系统</w:t>
      </w:r>
      <w:r>
        <w:rPr>
          <w:rFonts w:ascii="宋体" w:hAnsi="宋体" w:cs="宋体"/>
          <w:color w:val="auto"/>
          <w:sz w:val="24"/>
          <w:szCs w:val="24"/>
          <w:highlight w:val="none"/>
        </w:rPr>
        <w:t>、基础硬件扩容</w:t>
      </w:r>
      <w:r>
        <w:rPr>
          <w:rFonts w:ascii="宋体" w:hAnsi="宋体" w:cs="宋体"/>
          <w:color w:val="auto"/>
          <w:sz w:val="24"/>
          <w:szCs w:val="24"/>
          <w:highlight w:val="none"/>
          <w:lang w:eastAsia="zh-CN"/>
        </w:rPr>
        <w:t>、系统集成</w:t>
      </w:r>
      <w:r>
        <w:rPr>
          <w:rFonts w:ascii="宋体" w:hAnsi="宋体" w:cs="宋体"/>
          <w:color w:val="auto"/>
          <w:sz w:val="24"/>
          <w:szCs w:val="24"/>
          <w:highlight w:val="none"/>
        </w:rPr>
        <w:t>等</w:t>
      </w:r>
      <w:r>
        <w:rPr>
          <w:rFonts w:ascii="宋体" w:hAnsi="宋体" w:cs="宋体"/>
          <w:color w:val="auto"/>
          <w:sz w:val="24"/>
          <w:szCs w:val="24"/>
          <w:highlight w:val="none"/>
          <w:lang w:eastAsia="zh-CN"/>
        </w:rPr>
        <w:t>；建设内容如下：</w:t>
      </w:r>
    </w:p>
    <w:p>
      <w:pPr>
        <w:pStyle w:val="28"/>
        <w:spacing w:line="360" w:lineRule="auto"/>
        <w:ind w:firstLine="481"/>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1.智能化应用及提升</w:t>
      </w:r>
    </w:p>
    <w:p>
      <w:pPr>
        <w:pStyle w:val="28"/>
        <w:spacing w:line="360" w:lineRule="auto"/>
        <w:ind w:firstLine="481"/>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智能化应用及提升包括智能音视频信息发布平台、医疗物联网应用平台基础网络硬件建设、智慧病房、导航导诊系统、门禁建设、手术室建设、体检中心大屏建设、智慧医疗视讯建设、智慧食堂系统升级改造等九大部分。</w:t>
      </w:r>
    </w:p>
    <w:p>
      <w:pPr>
        <w:pStyle w:val="28"/>
        <w:spacing w:line="360" w:lineRule="auto"/>
        <w:ind w:firstLine="481"/>
        <w:rPr>
          <w:rFonts w:hint="default"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default" w:ascii="宋体" w:hAnsi="宋体" w:cs="宋体"/>
          <w:color w:val="auto"/>
          <w:sz w:val="24"/>
          <w:szCs w:val="24"/>
          <w:highlight w:val="none"/>
          <w:lang w:eastAsia="zh-CN"/>
        </w:rPr>
        <w:t>.音视频相关系统</w:t>
      </w:r>
    </w:p>
    <w:p>
      <w:pPr>
        <w:pStyle w:val="28"/>
        <w:spacing w:line="360" w:lineRule="auto"/>
        <w:ind w:firstLine="481"/>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音视频相关系统主要包括感染楼6楼指挥中心、感染楼6楼远程会诊系统、感染楼6楼会议室系统、门诊诊区远程会诊系统、滨海多媒体系统升级、华福会堂多媒体系统、高清云平台集中控制系统等。</w:t>
      </w:r>
    </w:p>
    <w:p>
      <w:pPr>
        <w:pStyle w:val="28"/>
        <w:spacing w:line="360" w:lineRule="auto"/>
        <w:ind w:firstLine="481"/>
        <w:rPr>
          <w:rFonts w:hint="default"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default" w:ascii="宋体" w:hAnsi="宋体" w:cs="宋体"/>
          <w:color w:val="auto"/>
          <w:sz w:val="24"/>
          <w:szCs w:val="24"/>
          <w:highlight w:val="none"/>
          <w:lang w:eastAsia="zh-CN"/>
        </w:rPr>
        <w:t>.基础硬件扩容</w:t>
      </w:r>
    </w:p>
    <w:p>
      <w:pPr>
        <w:pStyle w:val="28"/>
        <w:spacing w:line="360" w:lineRule="auto"/>
        <w:ind w:firstLine="481"/>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本期需要扩容相关基础硬件，主要包括台式机、移动护理推车、移动查房车、PDA、普通A4打印机、打复印一体机、腕带打印机、条码打印机、小票机、高拍仪、票据打印机、普通喷墨打印机、可信安全多功能手写板、可信安全手写板、扫码墩、刷卡器、身份证读卡器、追溯系统专用无线二维码扫码枪、追溯系统专用标签打印机、追溯系统专用标牌、追溯系统专用标签和追溯系统专用碳带。</w:t>
      </w:r>
    </w:p>
    <w:p>
      <w:pPr>
        <w:pStyle w:val="28"/>
        <w:spacing w:line="360" w:lineRule="auto"/>
        <w:ind w:firstLine="481"/>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4.系统集成</w:t>
      </w:r>
    </w:p>
    <w:p>
      <w:pPr>
        <w:pStyle w:val="28"/>
        <w:spacing w:line="360" w:lineRule="auto"/>
        <w:ind w:firstLine="481"/>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为保障系统的高效性和安全性，需要对信息系统进行系统整合、周密设计、包括对软硬件设备的采购、研发、测试等工作。</w:t>
      </w:r>
    </w:p>
    <w:p>
      <w:pPr>
        <w:spacing w:line="360" w:lineRule="auto"/>
        <w:ind w:firstLine="482" w:firstLineChars="200"/>
        <w:rPr>
          <w:rFonts w:hint="eastAsia"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（二）第二部分：建设要求及规范</w:t>
      </w:r>
    </w:p>
    <w:p>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符合《全国医院信息化建设标准与规范（试行）》（国卫办规划发〔2018〕4号）要求。</w:t>
      </w:r>
    </w:p>
    <w:p>
      <w:pPr>
        <w:pStyle w:val="28"/>
        <w:spacing w:before="75" w:after="75"/>
        <w:ind w:firstLine="480"/>
        <w:jc w:val="both"/>
        <w:rPr>
          <w:color w:val="auto"/>
          <w:highlight w:val="none"/>
        </w:rPr>
      </w:pPr>
      <w:r>
        <w:rPr>
          <w:rFonts w:ascii="宋体" w:hAnsi="宋体" w:cs="宋体"/>
          <w:b/>
          <w:color w:val="auto"/>
          <w:sz w:val="24"/>
          <w:highlight w:val="none"/>
          <w:lang w:eastAsia="zh-CN"/>
        </w:rPr>
        <w:t>（三）</w:t>
      </w:r>
      <w:r>
        <w:rPr>
          <w:rFonts w:ascii="宋体" w:hAnsi="宋体" w:cs="宋体"/>
          <w:b/>
          <w:color w:val="auto"/>
          <w:sz w:val="24"/>
          <w:highlight w:val="none"/>
        </w:rPr>
        <w:t>本项目核心产品为：</w:t>
      </w:r>
      <w:r>
        <w:rPr>
          <w:rFonts w:ascii="宋体" w:hAnsi="宋体" w:cs="宋体"/>
          <w:b/>
          <w:color w:val="auto"/>
          <w:sz w:val="24"/>
          <w:highlight w:val="none"/>
          <w:lang w:eastAsia="zh-CN"/>
        </w:rPr>
        <w:t>输液监测器</w:t>
      </w:r>
      <w:r>
        <w:rPr>
          <w:rFonts w:ascii="宋体" w:hAnsi="宋体" w:cs="宋体"/>
          <w:b/>
          <w:color w:val="auto"/>
          <w:sz w:val="24"/>
          <w:highlight w:val="none"/>
        </w:rPr>
        <w:t>，若提供相同品牌产品的不同投标人参加同一合同项下投标的，按招标文件相关规定执行。凡是列入核心产品范围的，其中任一产品出现相同品牌的，均被认定为一家投标人来计算。</w:t>
      </w:r>
    </w:p>
    <w:p>
      <w:pPr>
        <w:pStyle w:val="28"/>
        <w:spacing w:before="75" w:after="75"/>
        <w:ind w:firstLine="480"/>
        <w:jc w:val="both"/>
        <w:rPr>
          <w:rFonts w:ascii="宋体" w:hAnsi="宋体" w:cs="宋体"/>
          <w:b/>
          <w:color w:val="auto"/>
          <w:sz w:val="24"/>
          <w:highlight w:val="none"/>
          <w:shd w:val="clear" w:color="auto" w:fill="FFFFFF"/>
        </w:rPr>
      </w:pPr>
      <w:r>
        <w:rPr>
          <w:rFonts w:ascii="宋体" w:hAnsi="宋体" w:cs="宋体"/>
          <w:b/>
          <w:color w:val="auto"/>
          <w:sz w:val="24"/>
          <w:highlight w:val="none"/>
          <w:lang w:eastAsia="zh-CN"/>
        </w:rPr>
        <w:t>（四）</w:t>
      </w:r>
      <w:r>
        <w:rPr>
          <w:rFonts w:ascii="宋体" w:hAnsi="宋体" w:cs="宋体"/>
          <w:b/>
          <w:color w:val="auto"/>
          <w:sz w:val="24"/>
          <w:highlight w:val="none"/>
          <w:shd w:val="clear" w:color="auto" w:fill="FFFFFF"/>
        </w:rPr>
        <w:t>投标人必须保证提供的所有产品具有在中国境内的合法使用权和用户保护权，国家有CCC强制性规定的产品还必须符合国家 CCC 强制性认证规定。货物的制造标准及技术规范等有关资料必须符合相关标准、规范要求。</w:t>
      </w:r>
    </w:p>
    <w:p>
      <w:pPr>
        <w:pStyle w:val="28"/>
        <w:spacing w:before="75" w:after="75"/>
        <w:ind w:firstLine="480"/>
        <w:jc w:val="both"/>
        <w:rPr>
          <w:color w:val="auto"/>
          <w:highlight w:val="none"/>
        </w:rPr>
      </w:pPr>
      <w:r>
        <w:rPr>
          <w:rFonts w:ascii="宋体" w:hAnsi="宋体" w:cs="宋体"/>
          <w:b/>
          <w:color w:val="auto"/>
          <w:sz w:val="24"/>
          <w:highlight w:val="none"/>
          <w:shd w:val="clear" w:color="auto" w:fill="FFFFFF"/>
          <w:lang w:eastAsia="zh-CN"/>
        </w:rPr>
        <w:t>（五）</w:t>
      </w:r>
      <w:r>
        <w:rPr>
          <w:rFonts w:ascii="宋体" w:hAnsi="宋体" w:cs="宋体"/>
          <w:b/>
          <w:color w:val="auto"/>
          <w:sz w:val="24"/>
          <w:highlight w:val="none"/>
          <w:shd w:val="clear" w:color="auto" w:fill="FFFFFF"/>
        </w:rPr>
        <w:t>投标人提供产品（详见第五章列入国家强制性要求或认证的产品表）为财库[2019]19号文所附品目清单中的政府强制采购节能产品)，须提供国家确定的认证机构出具的、处于有效期之内的节能产品认证证明材料，否则投标无效。认证机构名录以市场监管总局关于发布参与实施政府采购节能产品、环境标志产品认证机构名录的公告（2019年第16号）为准。以上品目清单及认证机构名录若有新的版本，则以新的版本为准。</w:t>
      </w:r>
    </w:p>
    <w:p>
      <w:pPr>
        <w:pStyle w:val="9"/>
        <w:widowControl/>
        <w:numPr>
          <w:ilvl w:val="0"/>
          <w:numId w:val="1"/>
        </w:numPr>
        <w:shd w:val="clear" w:color="auto" w:fill="FFFFFF"/>
        <w:spacing w:before="0" w:beforeAutospacing="0" w:after="0" w:afterAutospacing="0" w:line="360" w:lineRule="auto"/>
        <w:jc w:val="both"/>
        <w:rPr>
          <w:rFonts w:cs="宋体"/>
          <w:color w:val="auto"/>
          <w:sz w:val="24"/>
          <w:szCs w:val="24"/>
          <w:highlight w:val="none"/>
          <w:shd w:val="clear" w:color="auto" w:fill="FFFFFF"/>
        </w:rPr>
      </w:pPr>
      <w:r>
        <w:rPr>
          <w:rFonts w:cs="宋体"/>
          <w:color w:val="auto"/>
          <w:sz w:val="24"/>
          <w:szCs w:val="24"/>
          <w:highlight w:val="none"/>
          <w:shd w:val="clear" w:color="auto" w:fill="FFFFFF"/>
        </w:rPr>
        <w:t>技术和服务要求（以“★”标示的内容为不允许负偏离的实质性要求）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586"/>
        <w:gridCol w:w="5162"/>
        <w:gridCol w:w="816"/>
        <w:gridCol w:w="50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（一）</w:t>
            </w:r>
            <w:r>
              <w:rPr>
                <w:rFonts w:hint="eastAsia" w:ascii="宋体" w:hAnsi="宋体" w:cs="宋体"/>
                <w:color w:val="auto"/>
                <w:kern w:val="0"/>
                <w:sz w:val="24"/>
                <w:highlight w:val="none"/>
                <w:lang w:bidi="ar"/>
              </w:rPr>
              <w:t>智能化应用及提升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80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设备名称</w:t>
            </w:r>
          </w:p>
        </w:tc>
        <w:tc>
          <w:tcPr>
            <w:tcW w:w="2619"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招标参数</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数量</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标项号（带★和▲的参数除外）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1、智能音视频信息发布平台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43寸病房智能电视终端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1)显示器尺寸:≥43寸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2)背光方式:DLED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3)分辨率:≥3840x2160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4)操作系统:≥Android 11.0</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 xml:space="preserve">5)主频≥2.0GHz, GPU：≥四核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6)内存RAM:≥2G</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7)存储ROM:≥16G</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8)色彩:16.7M</w:t>
            </w:r>
            <w:r>
              <w:rPr>
                <w:rStyle w:val="31"/>
                <w:rFonts w:hint="default"/>
                <w:color w:val="auto"/>
                <w:sz w:val="24"/>
                <w:szCs w:val="24"/>
                <w:highlight w:val="none"/>
                <w:lang w:bidi="ar"/>
              </w:rPr>
              <w:br w:type="textWrapping"/>
            </w:r>
            <w:r>
              <w:rPr>
                <w:rStyle w:val="31"/>
                <w:rFonts w:hint="default"/>
                <w:color w:val="auto"/>
                <w:sz w:val="24"/>
                <w:szCs w:val="24"/>
                <w:highlight w:val="none"/>
                <w:lang w:bidi="ar"/>
              </w:rPr>
              <w:t>9)对比度:1200:1</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10)亮度:≥250cd/m2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11)反应时间:＜8ms</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12)视角度:H:≥176°, V:≥176°</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13)显示比列:</w:t>
            </w:r>
            <w:r>
              <w:rPr>
                <w:rStyle w:val="31"/>
                <w:color w:val="auto"/>
                <w:sz w:val="24"/>
                <w:szCs w:val="24"/>
                <w:highlight w:val="none"/>
                <w:lang w:bidi="ar"/>
              </w:rPr>
              <w:t>不低于</w:t>
            </w:r>
            <w:r>
              <w:rPr>
                <w:rStyle w:val="31"/>
                <w:rFonts w:hint="default"/>
                <w:color w:val="auto"/>
                <w:sz w:val="24"/>
                <w:szCs w:val="24"/>
                <w:highlight w:val="none"/>
                <w:lang w:bidi="ar"/>
              </w:rPr>
              <w:t>16:9</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14)声音：双声道，立体声可选</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15)喇叭数量：2//Bottom、喇叭功率：2x10W</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16)接口：HDMI IN高清输入*1、RJ45*1、USB 2.0*2、耳机输出*1、TF卡座×1</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17)图像处理技术 支持HDR 10+</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18)解码性能：支持8K解码，H.265全兼容4K无损解码</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19)WiFi：2.4/5G双频WiFi，蓝牙：BLE 4.2 三合一应用</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20)输入电压频率：AC100-240V 50/60Hz (内置)</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21)整机功耗：≤85W</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22)整机尺寸：≤7kg</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23)安装方式：只支持横屏壁挂</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24)功能特性：支持远程软件控制定时开关机、实时远程监控、7*24小时无人值守</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25)语音叫号：真人发声、音质清晰响亮、中英双语、音量可软件调节</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55寸病房智能电视终端</w:t>
            </w:r>
          </w:p>
        </w:tc>
        <w:tc>
          <w:tcPr>
            <w:tcW w:w="2619" w:type="pct"/>
            <w:vAlign w:val="center"/>
          </w:tcPr>
          <w:p>
            <w:pPr>
              <w:widowControl/>
              <w:numPr>
                <w:ilvl w:val="0"/>
                <w:numId w:val="2"/>
              </w:numPr>
              <w:jc w:val="left"/>
              <w:textAlignment w:val="center"/>
              <w:rPr>
                <w:rStyle w:val="31"/>
                <w:rFonts w:hint="default"/>
                <w:color w:val="auto"/>
                <w:sz w:val="24"/>
                <w:szCs w:val="24"/>
                <w:highlight w:val="none"/>
                <w:lang w:bidi="ar"/>
              </w:rPr>
            </w:pPr>
            <w:r>
              <w:rPr>
                <w:rFonts w:hint="eastAsia" w:ascii="宋体" w:hAnsi="宋体" w:cs="宋体"/>
                <w:color w:val="auto"/>
                <w:kern w:val="0"/>
                <w:sz w:val="24"/>
                <w:highlight w:val="none"/>
                <w:lang w:bidi="ar"/>
              </w:rPr>
              <w:t>显示尺寸:≥55寸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2)背光方式:DLED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3)分辨率:≥3840x2160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4)操作系统:≥Android 11.0</w:t>
            </w:r>
            <w:r>
              <w:rPr>
                <w:rStyle w:val="30"/>
                <w:rFonts w:hint="default"/>
                <w:color w:val="auto"/>
                <w:sz w:val="24"/>
                <w:szCs w:val="24"/>
                <w:highlight w:val="none"/>
                <w:lang w:bidi="ar"/>
              </w:rPr>
              <w:br w:type="textWrapping"/>
            </w:r>
            <w:r>
              <w:rPr>
                <w:rStyle w:val="30"/>
                <w:rFonts w:hint="default"/>
                <w:color w:val="auto"/>
                <w:sz w:val="24"/>
                <w:szCs w:val="24"/>
                <w:highlight w:val="none"/>
                <w:lang w:bidi="ar"/>
              </w:rPr>
              <w:t xml:space="preserve">5)主频≥2.0GHz, GPU：≥四核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6)内存RAM:≥2G</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7)存储ROM:≥16G</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8)色彩:16.7M</w:t>
            </w:r>
            <w:r>
              <w:rPr>
                <w:rStyle w:val="31"/>
                <w:rFonts w:hint="default"/>
                <w:color w:val="auto"/>
                <w:sz w:val="24"/>
                <w:szCs w:val="24"/>
                <w:highlight w:val="none"/>
                <w:lang w:bidi="ar"/>
              </w:rPr>
              <w:br w:type="textWrapping"/>
            </w:r>
            <w:r>
              <w:rPr>
                <w:rStyle w:val="31"/>
                <w:rFonts w:hint="default"/>
                <w:color w:val="auto"/>
                <w:sz w:val="24"/>
                <w:szCs w:val="24"/>
                <w:highlight w:val="none"/>
                <w:lang w:bidi="ar"/>
              </w:rPr>
              <w:t>9)对比度:1200:1</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10)亮度:≥250cd/m2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11)反应时间:＜8ms</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12)视角度:H:≥176°, V:≥176°</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13)显示比列:</w:t>
            </w:r>
            <w:r>
              <w:rPr>
                <w:rStyle w:val="31"/>
                <w:color w:val="auto"/>
                <w:sz w:val="24"/>
                <w:szCs w:val="24"/>
                <w:highlight w:val="none"/>
                <w:lang w:bidi="ar"/>
              </w:rPr>
              <w:t>不低于</w:t>
            </w:r>
            <w:r>
              <w:rPr>
                <w:rStyle w:val="31"/>
                <w:rFonts w:hint="default"/>
                <w:color w:val="auto"/>
                <w:sz w:val="24"/>
                <w:szCs w:val="24"/>
                <w:highlight w:val="none"/>
                <w:lang w:bidi="ar"/>
              </w:rPr>
              <w:t>16:9</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14)声音：双声道，立体声可选</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15)喇叭数量：2//Bottom、喇叭功率：2x10W</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16)接口：HDMI IN高清输入*1、RJ45*1、USB 2.0*2、耳机输出*1、TF卡座×1</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17)WiFi：2.4/5G双频WiFi，蓝牙：BLE 4.2 三合一应用</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18)图像处理技术 支持HDR 10+</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19)解码性能：支持8K解码，H.265全兼容4K无损解码</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20)输入电压频率：AC100-240V 50/60Hz (内置)</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21)整机功耗：≤95W</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22)整机尺寸：≤14.3kg</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23)安装方式：只支持横屏壁挂</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24)功能特性：支持远程软件控制定时开关机、实时远程监控、7*24小时无人值守；</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25)语音叫号：真人发声、音质清晰响亮、中英双语、音量可软件调节</w:t>
            </w:r>
          </w:p>
          <w:p>
            <w:pPr>
              <w:widowControl/>
              <w:jc w:val="left"/>
              <w:textAlignment w:val="center"/>
              <w:rPr>
                <w:rFonts w:hint="eastAsia" w:ascii="宋体" w:hAnsi="宋体" w:cs="宋体"/>
                <w:color w:val="auto"/>
                <w:sz w:val="24"/>
                <w:highlight w:val="none"/>
              </w:rPr>
            </w:pPr>
            <w:r>
              <w:rPr>
                <w:rStyle w:val="31"/>
                <w:rFonts w:hint="default"/>
                <w:color w:val="auto"/>
                <w:sz w:val="24"/>
                <w:szCs w:val="24"/>
                <w:highlight w:val="none"/>
                <w:lang w:bidi="ar"/>
              </w:rPr>
              <w:t>26)产品主体材质具备支持抗菌、抑菌，医用级消毒，有效降低院感风险，且抗菌抑菌菌种不少于四种</w:t>
            </w:r>
            <w:r>
              <w:rPr>
                <w:rFonts w:hint="eastAsia" w:ascii="宋体" w:hAnsi="宋体" w:cs="宋体"/>
                <w:color w:val="auto"/>
                <w:kern w:val="0"/>
                <w:sz w:val="24"/>
                <w:highlight w:val="none"/>
                <w:lang w:bidi="ar"/>
              </w:rPr>
              <w:t>（需提供第三方检测机构出具的检测报告复印件，检测报告上有CMA或CNAS标识）。</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播放终端授权</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终端授权软件，支持基础直播点播，医院特色展示，患者温馨提示，患者信息查询，紧急信息插播功能 ，强制信息推送功能：医院特色展示，患者温馨提示，患者信息查询等功能</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276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一级分诊海报屏</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1)显示屏：屏幕尺寸≥43英寸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2)屏幕分辨率≥1920×1080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3)音频格式：MP3、WAV、AAC等常规格式等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4)CPU：安卓四核及以上，主频≥1.8GHz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5)内存≥2GB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6)存储≥16GB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7)视频格式：MP4，MKV，FLV，RMVB，MOV，AVI 等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8)图片格式：JPEG/BMP/PNG 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9)安装方式：支持壁挂式安装、吊装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10)整机额定功率：功率≤140W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11)供电方式：220V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12)外部接口：音频输出AUDTO out×1 、USB×2、HDMI out×1、HDMI in×1、RJ45×1、TF卡座×1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13)支持后台设置排队模板，适配不同科室的需求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14)支持显示诊区内诊室 (或医生) 的排队队列信息，包括 诊室，医生，正在看着患者和等待队列患者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15)支持语音播报排队队列信息，或外界功放播报叫号信息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16)支持屏幕切换，可支持多屏队列信息，通过定时切换，展示不同排队队列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17)支持通过醒目的弹出框，提示叫号信息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18)支持同屏显示排队信息和信息发布信息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19)支持远程设置定时开关机，升级，音量调节等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20)支持空闲时显示全屏信息发布，或者健康宣教信息</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32寸海报屏</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1)显示尺寸:≥32寸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2)背光方式:DLED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3)分辨率:≥1920x1080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4)操作系统:≥Android 10.0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CPU: ≥四核 主频≥1.5 Ghz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6)内存RAM:≥2G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7)存储ROM:≥16G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8)色彩:≥16.7M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9)对比度:不低于1200:1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10)亮度:≥200cd/m2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11)反应时间:≤8ms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12)视角度:H:≥176°, V:≥176°</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13)显示比列:不低于16:9</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14)声音：双声道，立体声可选；喇叭数量：2//Bottom、喇叭功率：2x10W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15)接口：RJ45*1、USB 2.0*2、3.5mm耳机输出*1、TF卡座×1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16)WiFi：支持wifi 802.11 b/g/n  2.4GHz，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17)蓝牙：BLE 4.2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18)输入电压频率：AC100-240V 50/60Hz (内置)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19)安装方式：横屏壁挂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20)功能特性：支持远程软件控制定时开关机、实时远程监控、7*24小时无人值守；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语音叫号：真人发声、音质清晰响亮、中英双语、音量可软件调节</w:t>
            </w:r>
            <w:r>
              <w:rPr>
                <w:rStyle w:val="31"/>
                <w:rFonts w:hint="default"/>
                <w:color w:val="auto"/>
                <w:sz w:val="24"/>
                <w:szCs w:val="24"/>
                <w:highlight w:val="none"/>
                <w:lang w:bidi="ar"/>
              </w:rPr>
              <w:t xml:space="preserve"> </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43寸海报屏</w:t>
            </w:r>
          </w:p>
        </w:tc>
        <w:tc>
          <w:tcPr>
            <w:tcW w:w="2619" w:type="pct"/>
            <w:vAlign w:val="center"/>
          </w:tcPr>
          <w:p>
            <w:pPr>
              <w:widowControl/>
              <w:numPr>
                <w:ilvl w:val="0"/>
                <w:numId w:val="3"/>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显示屏：屏幕尺寸≥43英寸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2)屏幕分辨率≥1920×1080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3)音频格式：MP3、WAV、AAC等常规格式等</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4)CPU：安卓四核，主频≥1.8GHz</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5)内存≥2GB</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6)存储≥16GB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7)视频格式：MP4，MKV，FLV，RMVB，MOV，AVI 等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8)图片格式：JPEG/BMP/PNG 等</w:t>
            </w:r>
            <w:r>
              <w:rPr>
                <w:rStyle w:val="31"/>
                <w:rFonts w:hint="default"/>
                <w:color w:val="auto"/>
                <w:sz w:val="24"/>
                <w:szCs w:val="24"/>
                <w:highlight w:val="none"/>
                <w:lang w:bidi="ar"/>
              </w:rPr>
              <w:br w:type="textWrapping"/>
            </w:r>
            <w:r>
              <w:rPr>
                <w:rStyle w:val="31"/>
                <w:rFonts w:hint="default"/>
                <w:color w:val="auto"/>
                <w:sz w:val="24"/>
                <w:szCs w:val="24"/>
                <w:highlight w:val="none"/>
                <w:lang w:bidi="ar"/>
              </w:rPr>
              <w:t>9)安装方式：支持壁挂式安装、吊装</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10)整机额定功率：功率≤140W</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11)供电方式：220V</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12)外部接口：音频输出AUDTO out×1 、USB×2、HDMI out×1、HDMI in×1、RJ45×1、TF卡座×1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13)支持后台设置排队模板，适配不同科室的需求</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14)支持显示诊区内诊室 (或医生) 的排队队列信息，包括 诊室，医生，正在看着患者和等待队列患者</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15)支持语音播报排队队列信息，或外界功放播报叫号信息</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16)支持屏幕切换，可支持多屏队列信息，通过定时切换，展示不同排队队列</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17)支持通过醒目的弹出框，提示叫号信息</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18)支持同屏显示排队信息和信息发布信息</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19)支持远程设置定时开关机，升级，音量调节等</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20)支持空闲时显示全屏信息发布，或者健康宣教信息</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显示终端软件</w:t>
            </w:r>
          </w:p>
        </w:tc>
        <w:tc>
          <w:tcPr>
            <w:tcW w:w="2619" w:type="pct"/>
            <w:vAlign w:val="center"/>
          </w:tcPr>
          <w:p>
            <w:pPr>
              <w:widowControl/>
              <w:jc w:val="left"/>
              <w:textAlignment w:val="center"/>
              <w:rPr>
                <w:color w:val="auto"/>
                <w:highlight w:val="none"/>
              </w:rPr>
            </w:pPr>
            <w:r>
              <w:rPr>
                <w:rFonts w:hint="eastAsia" w:ascii="宋体" w:hAnsi="宋体"/>
                <w:color w:val="auto"/>
                <w:szCs w:val="21"/>
                <w:highlight w:val="none"/>
              </w:rPr>
              <w:t>配套信息发布软件，功能如下：</w:t>
            </w:r>
          </w:p>
          <w:p>
            <w:pPr>
              <w:widowControl/>
              <w:numPr>
                <w:ilvl w:val="0"/>
                <w:numId w:val="4"/>
              </w:numPr>
              <w:jc w:val="left"/>
              <w:textAlignment w:val="center"/>
              <w:rPr>
                <w:color w:val="auto"/>
                <w:highlight w:val="none"/>
              </w:rPr>
            </w:pPr>
            <w:r>
              <w:rPr>
                <w:rFonts w:hint="eastAsia" w:ascii="宋体" w:hAnsi="宋体" w:cs="宋体"/>
                <w:color w:val="auto"/>
                <w:kern w:val="0"/>
                <w:sz w:val="24"/>
                <w:highlight w:val="none"/>
                <w:lang w:bidi="ar"/>
              </w:rPr>
              <w:t>具备多种播放模式：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2、循环播放模式，循环播放多个指定任务包；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3、定时播放模式，指定时间播放指定任务包，优先级高于循环播放；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4、定次播放模式，指定时间播放指定包，可以任意修改播放次数；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5、插播模式，插播视频、图片、滚动字幕内容，优先级最高；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6、垫片模式，当没有任何内容时的播放模式；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7、直播模式，具备组播，点播，实时流播；</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8、可实现叫号和宣教视频等多种声音源的音量控制，同一时间只播放一种声源，不得相互干扰；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播放任务与多种分屏样式紧密结合，可以根据任务换分屏样式；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9、一个任务可以包含多种媒体格式，包括视频、音频、图片等；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10、具备非视频文件播放背景音乐；具备视频、文字、图片等项目的实时更新终端播放管理功能，对播放终端单元可实现加密授权播放，未经授权的文件无法播放。</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2、医疗物联网应用平台基础网络硬件建设（新增区域增扩）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物联网平台设备管理系统</w:t>
            </w:r>
          </w:p>
        </w:tc>
        <w:tc>
          <w:tcPr>
            <w:tcW w:w="2619" w:type="pct"/>
            <w:vAlign w:val="center"/>
          </w:tcPr>
          <w:p>
            <w:pPr>
              <w:widowControl/>
              <w:jc w:val="left"/>
              <w:textAlignment w:val="center"/>
              <w:rPr>
                <w:rStyle w:val="30"/>
                <w:rFonts w:hint="default"/>
                <w:color w:val="auto"/>
                <w:sz w:val="24"/>
                <w:highlight w:val="none"/>
                <w:lang w:bidi="ar"/>
              </w:rPr>
            </w:pPr>
            <w:r>
              <w:rPr>
                <w:rStyle w:val="30"/>
                <w:rFonts w:hint="default"/>
                <w:color w:val="auto"/>
                <w:sz w:val="24"/>
                <w:highlight w:val="none"/>
                <w:lang w:bidi="ar"/>
              </w:rPr>
              <w:t>物理设备支持与平台连接，创建设备模型。</w:t>
            </w:r>
          </w:p>
          <w:p>
            <w:pPr>
              <w:widowControl/>
              <w:jc w:val="left"/>
              <w:textAlignment w:val="center"/>
              <w:rPr>
                <w:rStyle w:val="30"/>
                <w:rFonts w:hint="default"/>
                <w:color w:val="auto"/>
                <w:sz w:val="24"/>
                <w:highlight w:val="none"/>
                <w:lang w:bidi="ar"/>
              </w:rPr>
            </w:pPr>
            <w:r>
              <w:rPr>
                <w:rStyle w:val="30"/>
                <w:rFonts w:hint="default"/>
                <w:color w:val="auto"/>
                <w:sz w:val="24"/>
                <w:highlight w:val="none"/>
                <w:lang w:bidi="ar"/>
              </w:rPr>
              <w:t>物联网平台设备管理系统包含具备添加设备、设备管理设备详情查看、创建品类、品类维护等功能。</w:t>
            </w:r>
          </w:p>
          <w:p>
            <w:pPr>
              <w:widowControl/>
              <w:jc w:val="left"/>
              <w:textAlignment w:val="center"/>
              <w:rPr>
                <w:rStyle w:val="30"/>
                <w:rFonts w:hint="default"/>
                <w:color w:val="auto"/>
                <w:sz w:val="24"/>
                <w:highlight w:val="none"/>
                <w:lang w:bidi="ar"/>
              </w:rPr>
            </w:pPr>
            <w:r>
              <w:rPr>
                <w:rStyle w:val="30"/>
                <w:rFonts w:hint="default"/>
                <w:color w:val="auto"/>
                <w:sz w:val="24"/>
                <w:highlight w:val="none"/>
                <w:lang w:bidi="ar"/>
              </w:rPr>
              <w:t>智慧数据大屏系统支持跨平台、跨应用的全网数据智能化展示及决策辅助；支持新建、查看与维护数据模型；支持添加、创建与维护数据源管理；提供全网数据展示与辅助决策分析等。</w:t>
            </w:r>
          </w:p>
          <w:p>
            <w:pPr>
              <w:widowControl/>
              <w:jc w:val="left"/>
              <w:textAlignment w:val="center"/>
              <w:rPr>
                <w:color w:val="auto"/>
                <w:highlight w:val="none"/>
              </w:rPr>
            </w:pPr>
            <w:r>
              <w:rPr>
                <w:rStyle w:val="30"/>
                <w:color w:val="auto"/>
                <w:sz w:val="24"/>
                <w:highlight w:val="none"/>
                <w:lang w:bidi="ar"/>
              </w:rPr>
              <w:t>详细功能如下：</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1、支持全院定位网络设备如基站、信标的管理，并且支持基础信息、安装位置、设备状态等信息查询</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2、支持一张传感网所有设备使用，实现第三方LORA终端设备共同使用LORA网络传输数据</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3、支持第三方服务商注册和管理，实现注册成功后平台为服务商提供密钥和传输通道用于终端设备注册和终端数据传输与指令下发。</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4、支持服务商的终端管理权限授权，实现授权第三方服务商是否具备新增、查询、删除终端权限。</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5、支持服务商的终端数据权限授权，服务商注册的终端默认具备获取数据和下发指令的权限，当业务场景需要时，可以授权其他服务商的终端权限，授权后具备该终端的数据获取和指令下发权限。</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6、数据大屏展现从数据对接、定义数据模型、数据大屏的设计完全通过Web界面配置实现，无需任何的代码开发</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7、提供数据主屏和数据子屏，数据主屏具备电子地图展示功能、物联网应用概览展示功能，可实现主屏与子屏的联动跳转</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8、提供数据大屏内容自定义配置功能，大屏图表组件支持表格、饼图、堆积柱状图、百分比堆积柱状图、堆积条形图、百分比堆积条形图、堆积折线图、堆积面积图、指标卡、玫瑰图、环形图</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9、提供图表组件数据设置功能，实现时间统计维度设置、时间显示格式设置，数据汇总设置、数值格式设置、数据刷新频率设置</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10、提供室内地图，大屏可展示医院室内地图，并且支持全屏展示、楼层切换、2D/3D地图模式切换功能。</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11、提供地图设备组件，实现在室内地图展示各类设备的位置信息，实现位置设置、状态设置、提示信息设置功能。</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12、支持地图设备组件管理，实现自定义地图组件上传和维护。</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13、实现设备位置管理，实现非本平台设备的位置信息管理和维护。</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14、支持对接一期物联网平台无缝衔接并做应用统一展示</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蓝牙定位引擎系统</w:t>
            </w:r>
          </w:p>
        </w:tc>
        <w:tc>
          <w:tcPr>
            <w:tcW w:w="2619" w:type="pct"/>
            <w:vAlign w:val="center"/>
          </w:tcPr>
          <w:p>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基础网络覆盖，具体功能如下：</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全院区域所有楼栋和室外空间统一展示，室内地图采用高精度地图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2、蓝牙室内定位技术在定位区域内在原地2~5秒内完成准确的初始定位和初始方向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3、蓝牙室内定位精度要求平均达到 1 ~3 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4、支持2D和3D效果，支持2D/3D效果的切换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5、支持地图的缩放、旋转和可选择随前进方向自动旋转或不旋转、平移</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6、地图性能：地图渲染速度3s以内，路径规划2s以内；</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7、地图管理支持地图的导入和导出。</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定位地图服务系统</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基础网络覆盖：基于CAD图绘制室内要求3D建模展示医院大楼地图，所有门、墙体结构与实际结构保持一样</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2、支持地图的缩放、旋转和平移；</w:t>
            </w:r>
          </w:p>
          <w:p>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3、采用3D向量地图，地图放大、缩小时不失真，共66029平方</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高清3D建筑仿真建模绘图服务系统</w:t>
            </w:r>
          </w:p>
        </w:tc>
        <w:tc>
          <w:tcPr>
            <w:tcW w:w="2619" w:type="pct"/>
            <w:vAlign w:val="center"/>
          </w:tcPr>
          <w:p>
            <w:pPr>
              <w:widowControl/>
              <w:numPr>
                <w:ilvl w:val="0"/>
                <w:numId w:val="5"/>
              </w:numPr>
              <w:jc w:val="left"/>
              <w:textAlignment w:val="center"/>
              <w:rPr>
                <w:rFonts w:hint="eastAsia" w:ascii="宋体" w:hAnsi="宋体" w:cs="宋体"/>
                <w:color w:val="auto"/>
                <w:kern w:val="0"/>
                <w:sz w:val="24"/>
                <w:highlight w:val="none"/>
                <w:lang w:bidi="ar"/>
              </w:rPr>
            </w:pPr>
            <w:r>
              <w:rPr>
                <w:rFonts w:hint="eastAsia" w:ascii="宋体" w:hAnsi="宋体"/>
                <w:color w:val="auto"/>
                <w:szCs w:val="21"/>
                <w:highlight w:val="none"/>
              </w:rPr>
              <w:t>基础网络覆盖：</w:t>
            </w:r>
            <w:r>
              <w:rPr>
                <w:rFonts w:hint="eastAsia" w:ascii="宋体" w:hAnsi="宋体" w:cs="宋体"/>
                <w:color w:val="auto"/>
                <w:kern w:val="0"/>
                <w:sz w:val="24"/>
                <w:highlight w:val="none"/>
                <w:lang w:bidi="ar"/>
              </w:rPr>
              <w:t>支持各类场景中定位需求时的室外街景及建筑物高清3D展示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2、支持按照等比例绘制高仿真的建筑物与室外街景，真实还原现场实况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3、支持灵活缩放、旋转等操作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4、支持无缝与室内地图进行切换</w:t>
            </w:r>
          </w:p>
          <w:p>
            <w:pPr>
              <w:widowControl/>
              <w:jc w:val="left"/>
              <w:textAlignment w:val="center"/>
              <w:rPr>
                <w:rFonts w:hint="eastAsia" w:ascii="宋体" w:hAnsi="宋体" w:cs="宋体"/>
                <w:color w:val="auto"/>
                <w:kern w:val="0"/>
                <w:sz w:val="24"/>
                <w:highlight w:val="none"/>
                <w:lang w:bidi="ar"/>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平面图测绘服务</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1、基础网络覆盖：用于提供建模测绘服务，共66029平方</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高性能多协议接入LoRa通信基站</w:t>
            </w:r>
          </w:p>
        </w:tc>
        <w:tc>
          <w:tcPr>
            <w:tcW w:w="2619" w:type="pct"/>
            <w:vAlign w:val="center"/>
          </w:tcPr>
          <w:p>
            <w:pPr>
              <w:widowControl/>
              <w:jc w:val="left"/>
              <w:textAlignment w:val="center"/>
              <w:rPr>
                <w:rFonts w:ascii="宋体" w:hAnsi="宋体"/>
                <w:color w:val="auto"/>
                <w:szCs w:val="21"/>
                <w:highlight w:val="none"/>
              </w:rPr>
            </w:pPr>
            <w:r>
              <w:rPr>
                <w:rFonts w:hint="eastAsia" w:ascii="宋体" w:hAnsi="宋体"/>
                <w:color w:val="auto"/>
                <w:szCs w:val="21"/>
                <w:highlight w:val="none"/>
              </w:rPr>
              <w:t>基础网络覆盖，具体功能如下：</w:t>
            </w:r>
          </w:p>
          <w:p>
            <w:pPr>
              <w:widowControl/>
              <w:numPr>
                <w:ilvl w:val="0"/>
                <w:numId w:val="6"/>
              </w:numPr>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支持低功耗远距离的LoRaWan技术协议，支持16信道高性能LoRa通信基站，无线发送功率≧19dBm,无线接收灵敏度为-133dBm,丢包率&lt;2%；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2.使用频段470-510Mhz；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3.支持POE供电和直流电供电，功耗小于5W；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4.支持停电上报功能，基站通电5分钟以上，断电后在在服务器上可查看到有停电上报状态信息；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5.支持有线网络和运营商网络的4G/5G数据上传，支持WI-FI无线配置管理；支持精简网关消息协议；支持APN、支持TCP网络协议栈；支持LoRaWANTM Specification 1.0.2；</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6.支持基站的软件在线升级。</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w:t>
            </w:r>
            <w:r>
              <w:rPr>
                <w:rStyle w:val="30"/>
                <w:rFonts w:hint="default"/>
                <w:color w:val="auto"/>
                <w:sz w:val="24"/>
                <w:szCs w:val="24"/>
                <w:highlight w:val="none"/>
                <w:lang w:bidi="ar"/>
              </w:rPr>
              <w:t>.支持</w:t>
            </w:r>
            <w:r>
              <w:rPr>
                <w:rFonts w:hint="eastAsia" w:ascii="宋体" w:hAnsi="宋体" w:cs="宋体"/>
                <w:b/>
                <w:bCs/>
                <w:color w:val="auto"/>
                <w:kern w:val="0"/>
                <w:sz w:val="24"/>
                <w:highlight w:val="none"/>
                <w:lang w:bidi="ar"/>
              </w:rPr>
              <w:t>≥</w:t>
            </w:r>
            <w:r>
              <w:rPr>
                <w:rStyle w:val="30"/>
                <w:rFonts w:hint="default"/>
                <w:color w:val="auto"/>
                <w:sz w:val="24"/>
                <w:szCs w:val="24"/>
                <w:highlight w:val="none"/>
                <w:lang w:bidi="ar"/>
              </w:rPr>
              <w:t>2.42寸 LED液晶屏，显示设备工作频率，在线状态，IP地址，收发数据量等，方便设备维护管理，为提高医疗物联网基础LoRa传感网络的可靠性，稳定性，安全性；</w:t>
            </w:r>
          </w:p>
          <w:p>
            <w:pPr>
              <w:widowControl/>
              <w:jc w:val="left"/>
              <w:textAlignment w:val="center"/>
              <w:rPr>
                <w:rFonts w:hint="eastAsia" w:ascii="宋体" w:hAnsi="宋体" w:cs="宋体"/>
                <w:color w:val="auto"/>
                <w:sz w:val="24"/>
                <w:highlight w:val="none"/>
              </w:rPr>
            </w:pPr>
            <w:r>
              <w:rPr>
                <w:rStyle w:val="30"/>
                <w:color w:val="auto"/>
                <w:sz w:val="24"/>
                <w:szCs w:val="24"/>
                <w:highlight w:val="none"/>
                <w:lang w:bidi="ar"/>
              </w:rPr>
              <w:t>8、▲</w:t>
            </w:r>
            <w:r>
              <w:rPr>
                <w:rStyle w:val="30"/>
                <w:rFonts w:hint="default"/>
                <w:color w:val="auto"/>
                <w:sz w:val="24"/>
                <w:highlight w:val="none"/>
                <w:lang w:bidi="ar"/>
              </w:rPr>
              <w:t>产品</w:t>
            </w:r>
            <w:r>
              <w:rPr>
                <w:rStyle w:val="30"/>
                <w:color w:val="auto"/>
                <w:sz w:val="24"/>
                <w:highlight w:val="none"/>
                <w:lang w:bidi="ar"/>
              </w:rPr>
              <w:t>需</w:t>
            </w:r>
            <w:r>
              <w:rPr>
                <w:rStyle w:val="30"/>
                <w:rFonts w:hint="default"/>
                <w:color w:val="auto"/>
                <w:sz w:val="24"/>
                <w:highlight w:val="none"/>
                <w:lang w:bidi="ar"/>
              </w:rPr>
              <w:t>具备①支持低功耗远距离的LoRaWan技术协议，支持16信道高性能LoRa通信基站，无线发送功率≧19dBm,无线接收灵敏度为-133dBm,丢包率&lt;2%；②支持POE供电和直流电供电，功耗小于5W；③支持停电上报功能，基站通电5分钟以上，断电后在在服务器上可查看到有停电上报状态信息；④支持有线网络和运营商网络的4G/5G数据上传，支持WI-FI无线配置管理；支持精简网关消息协议；支持APN、支持TCP网络协议栈；支持LoRaWANTM Specification 1.0.2；⑤支持≧2.42寸 LED液晶屏，显示设备工作频率，在线状态，IP地址，收发数据量等，方便设备维护管理，为提高医疗物联网基础LoRa传感网络的可靠性，稳定性，安全性；上述①至⑤项</w:t>
            </w:r>
            <w:r>
              <w:rPr>
                <w:rFonts w:hint="eastAsia" w:ascii="宋体" w:hAnsi="宋体" w:cs="宋体"/>
                <w:color w:val="auto"/>
                <w:kern w:val="0"/>
                <w:sz w:val="24"/>
                <w:highlight w:val="none"/>
                <w:lang w:bidi="ar"/>
              </w:rPr>
              <w:t>需提供第三方检测机构出具的检测报告复印件，检测报告上有CMA或CNAS标识</w:t>
            </w:r>
            <w:r>
              <w:rPr>
                <w:rStyle w:val="30"/>
                <w:rFonts w:hint="default"/>
                <w:color w:val="auto"/>
                <w:sz w:val="24"/>
                <w:highlight w:val="none"/>
                <w:lang w:bidi="ar"/>
              </w:rPr>
              <w:t>。</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吸顶全铜振子天线</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1、基础网络覆盖：吸顶全铜振子天线，馈线1.5M，频率：470M-510M，病区吸顶安装</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3、智慧病房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3.1智能输液系统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◆输液监测器</w:t>
            </w:r>
          </w:p>
        </w:tc>
        <w:tc>
          <w:tcPr>
            <w:tcW w:w="2619" w:type="pct"/>
            <w:vAlign w:val="center"/>
          </w:tcPr>
          <w:p>
            <w:pPr>
              <w:widowControl/>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1、监测量程：0-2000g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2、测量精度：0-500g量程范围内精度为±1g；500-2000g量程范围内精度为±0.2%</w:t>
            </w:r>
            <w:r>
              <w:rPr>
                <w:rFonts w:hint="eastAsia" w:ascii="宋体" w:hAnsi="宋体" w:cs="宋体"/>
                <w:color w:val="auto"/>
                <w:kern w:val="0"/>
                <w:sz w:val="24"/>
                <w:highlight w:val="none"/>
                <w:lang w:bidi="ar"/>
              </w:rPr>
              <w:br w:type="textWrapping"/>
            </w:r>
            <w:r>
              <w:rPr>
                <w:rStyle w:val="30"/>
                <w:rFonts w:hint="default"/>
                <w:b/>
                <w:bCs/>
                <w:color w:val="auto"/>
                <w:sz w:val="24"/>
                <w:szCs w:val="24"/>
                <w:highlight w:val="none"/>
                <w:lang w:bidi="ar"/>
              </w:rPr>
              <w:t>3、▲自动校准：为简化医护人员的流程，支持充电过程中自动校准（需提供第三方检测机构出具的检测报告复印件，检测报告上有CMA或CNAS标识）</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4、监测方式：重力</w:t>
            </w:r>
            <w:r>
              <w:rPr>
                <w:rStyle w:val="31"/>
                <w:rFonts w:hint="default"/>
                <w:color w:val="auto"/>
                <w:sz w:val="24"/>
                <w:szCs w:val="24"/>
                <w:highlight w:val="none"/>
                <w:lang w:bidi="ar"/>
              </w:rPr>
              <w:br w:type="textWrapping"/>
            </w:r>
            <w:r>
              <w:rPr>
                <w:rStyle w:val="30"/>
                <w:rFonts w:hint="default"/>
                <w:color w:val="auto"/>
                <w:sz w:val="24"/>
                <w:szCs w:val="24"/>
                <w:highlight w:val="none"/>
                <w:lang w:bidi="ar"/>
              </w:rPr>
              <w:t>5、充电方式：支持无线充电</w:t>
            </w:r>
          </w:p>
          <w:p>
            <w:pPr>
              <w:widowControl/>
              <w:jc w:val="left"/>
              <w:textAlignment w:val="center"/>
              <w:rPr>
                <w:rFonts w:hint="eastAsia" w:ascii="宋体" w:hAnsi="宋体" w:cs="宋体"/>
                <w:color w:val="auto"/>
                <w:sz w:val="24"/>
                <w:highlight w:val="none"/>
              </w:rPr>
            </w:pPr>
            <w:r>
              <w:rPr>
                <w:rStyle w:val="31"/>
                <w:rFonts w:hint="default"/>
                <w:b/>
                <w:bCs/>
                <w:color w:val="auto"/>
                <w:sz w:val="24"/>
                <w:szCs w:val="24"/>
                <w:highlight w:val="none"/>
                <w:lang w:bidi="ar"/>
              </w:rPr>
              <w:t>6、</w:t>
            </w:r>
            <w:r>
              <w:rPr>
                <w:rStyle w:val="30"/>
                <w:rFonts w:hint="default"/>
                <w:b/>
                <w:bCs/>
                <w:color w:val="auto"/>
                <w:sz w:val="24"/>
                <w:szCs w:val="24"/>
                <w:highlight w:val="none"/>
                <w:lang w:bidi="ar"/>
              </w:rPr>
              <w:t>▲</w:t>
            </w:r>
            <w:r>
              <w:rPr>
                <w:rStyle w:val="31"/>
                <w:rFonts w:hint="default"/>
                <w:b/>
                <w:bCs/>
                <w:color w:val="auto"/>
                <w:sz w:val="24"/>
                <w:szCs w:val="24"/>
                <w:highlight w:val="none"/>
                <w:lang w:bidi="ar"/>
              </w:rPr>
              <w:t>无线通信标准：蓝牙(需提供蓝牙设备无线电发射设备型号核准证，型号必须与投标型号一致，提供相关证书复印件并加盖投标人公章)</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743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无线充电座</w:t>
            </w:r>
          </w:p>
        </w:tc>
        <w:tc>
          <w:tcPr>
            <w:tcW w:w="2619" w:type="pct"/>
            <w:vAlign w:val="center"/>
          </w:tcPr>
          <w:p>
            <w:pPr>
              <w:widowControl/>
              <w:numPr>
                <w:ilvl w:val="0"/>
                <w:numId w:val="7"/>
              </w:numPr>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功能：与“输液监测器”配套使用，提供充电功能</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2、支持充电设备数：≥8个输液监测器</w:t>
            </w:r>
          </w:p>
          <w:p>
            <w:pPr>
              <w:widowControl/>
              <w:jc w:val="left"/>
              <w:textAlignment w:val="center"/>
              <w:rPr>
                <w:rFonts w:hint="eastAsia" w:ascii="宋体" w:hAnsi="宋体" w:cs="宋体"/>
                <w:color w:val="auto"/>
                <w:sz w:val="24"/>
                <w:highlight w:val="none"/>
              </w:rPr>
            </w:pPr>
            <w:r>
              <w:rPr>
                <w:rStyle w:val="31"/>
                <w:color w:val="auto"/>
                <w:sz w:val="24"/>
                <w:szCs w:val="24"/>
                <w:highlight w:val="none"/>
                <w:lang w:bidi="ar"/>
              </w:rPr>
              <w:t>3、▲产品认证：产品通过GB 4943.1-2011, GB 17625.1-2012标准。</w:t>
            </w:r>
            <w:r>
              <w:rPr>
                <w:rFonts w:hint="eastAsia" w:ascii="宋体" w:hAnsi="宋体" w:cs="宋体"/>
                <w:color w:val="auto"/>
                <w:kern w:val="0"/>
                <w:sz w:val="24"/>
                <w:highlight w:val="none"/>
                <w:lang w:bidi="ar"/>
              </w:rPr>
              <w:t>（需提供第三方检测机构出具的检测报告复印件，检测报告上有CMA或CNAS标识）</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蓝桥</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1、连接设备数：≥8个输液监测器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Style w:val="30"/>
                <w:rFonts w:hint="default"/>
                <w:color w:val="auto"/>
                <w:sz w:val="24"/>
                <w:szCs w:val="24"/>
                <w:highlight w:val="none"/>
                <w:lang w:bidi="ar"/>
              </w:rPr>
              <w:t>通讯方式：同时支持WiFi双频通信和蓝牙通讯，进行数据传输方式转化。</w:t>
            </w:r>
            <w:r>
              <w:rPr>
                <w:rStyle w:val="31"/>
                <w:rFonts w:hint="default"/>
                <w:color w:val="auto"/>
                <w:sz w:val="24"/>
                <w:szCs w:val="24"/>
                <w:highlight w:val="none"/>
                <w:lang w:bidi="ar"/>
              </w:rPr>
              <w:br w:type="textWrapping"/>
            </w:r>
            <w:r>
              <w:rPr>
                <w:rStyle w:val="31"/>
                <w:rFonts w:hint="default"/>
                <w:b/>
                <w:bCs/>
                <w:color w:val="auto"/>
                <w:sz w:val="24"/>
                <w:szCs w:val="24"/>
                <w:highlight w:val="none"/>
                <w:lang w:bidi="ar"/>
              </w:rPr>
              <w:t>3、产品认证：产品具有无线电发射设备型号核准证书，</w:t>
            </w:r>
            <w:r>
              <w:rPr>
                <w:rStyle w:val="31"/>
                <w:b/>
                <w:bCs/>
                <w:color w:val="auto"/>
                <w:sz w:val="24"/>
                <w:szCs w:val="24"/>
                <w:highlight w:val="none"/>
                <w:lang w:bidi="ar"/>
              </w:rPr>
              <w:t>提供证明文件复印件并加盖投标人公章。</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259</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适配器箱体</w:t>
            </w:r>
          </w:p>
        </w:tc>
        <w:tc>
          <w:tcPr>
            <w:tcW w:w="2619" w:type="pct"/>
            <w:vAlign w:val="center"/>
          </w:tcPr>
          <w:p>
            <w:pPr>
              <w:widowControl/>
              <w:numPr>
                <w:ilvl w:val="0"/>
                <w:numId w:val="8"/>
              </w:numPr>
              <w:jc w:val="left"/>
              <w:textAlignment w:val="center"/>
              <w:rPr>
                <w:rFonts w:hint="eastAsia"/>
                <w:color w:val="auto"/>
                <w:highlight w:val="none"/>
              </w:rPr>
            </w:pPr>
            <w:r>
              <w:rPr>
                <w:rFonts w:hint="eastAsia" w:ascii="宋体" w:hAnsi="宋体" w:cs="宋体"/>
                <w:color w:val="auto"/>
                <w:kern w:val="0"/>
                <w:sz w:val="24"/>
                <w:highlight w:val="none"/>
                <w:lang w:bidi="ar"/>
              </w:rPr>
              <w:t>功能要求：可支持≥6台无线充电座的统一连接。</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55寸显示大屏终端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1、尺寸：≥55英寸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2、分辨率：≥3840 x 2160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3、操作系统：支持Android操作系统</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3.2护理交互系统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护理交互管理软件</w:t>
            </w:r>
          </w:p>
        </w:tc>
        <w:tc>
          <w:tcPr>
            <w:tcW w:w="2619" w:type="pct"/>
            <w:vAlign w:val="center"/>
          </w:tcPr>
          <w:p>
            <w:pPr>
              <w:widowControl/>
              <w:numPr>
                <w:ilvl w:val="0"/>
                <w:numId w:val="9"/>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病区概览：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1、显示病区患者动态信息，包括但不限于住院总人数、新入院、特/一级、病危、预手术、欠费、禁食等；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2、显示病区患者护理重点项目，包括但不限于卧床、24小时出入量、测血压、测血糖、气切护理、病灶冲洗、引流等；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3、显示病区患者近期检验检查预约情况，包括床号、姓名、检验检查项目、部位、预约日期与时间段、特殊备注等；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4、显示当天各班次分组情况、管床范围和责任护士，以及一二三线当班医生；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5、显示通知公告、重点注意事项等。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（2）床位列表：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患者信息一览表，可按床位顺序显示病区在院患者、空床等情况，可显示患者包括但不限于床号、房间号、住院号、姓名、性别、年龄、入院日期、入院诊断、管床医生、饮食类型、过敏信息、护理级别、风险等级、是否欠费等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2、显示预约标记，支持查看床位预约的患者基本情况；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3、列出重点筛选项及其汇总人数，快速查看某类患者信息。筛选项包括床位类型、患者危重级别、患者类型、风险类型等。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（3）手术监控：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显示近期手术安排，包括患者床号、姓名、性别、年龄、麻醉方式、手术名称、计划或实际手术时间、手术间、手术台号、手术医生、第一助手等，支持手动修改手术间、手术台号，支持按天查询手术排期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（4）交班管理：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1、按交接周期自动统计和显示重点项目人数，包括原有人数、入院、转入、出院、转出、特/一级护理、病危、病重、预手术、手术等；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2、按交接周期自动显示重点患者交接内容，包括患者标记、床号、姓名、性别、年龄、诊断、护理问题、相关背景介绍、相关评估结果、建议等；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3、支持查看任意交接周期的记录内容；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4、支持通过患者标记筛选患者类型；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5、支持筛选护理问题；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6、支持查看体征趋势图。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（5）护理任务：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1、自动生成各时间点的待测体征项（如体温、脉搏、血压、呼吸等）及其患者床号，并根据执行情况实时更新；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2、自动生成当天的各类待评风险（如跌倒/坠床、压疮、自理能力等）及其患者床号，并根据执行情况实时更新；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3、自动生成当天的待执行医嘱类型和数量（如输液、口服药、皮试等）及其患者床号，并根据执行情况实时更新；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（6）体征事件：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1、自动提取并列出各患者最新的异常体征项（如发热、高血压等）、体征值及测量时间；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2、结合病情早期评估机制，展示当前不同风险等级患者床号，及病区整体风险分布情况和风险发展趋势；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3、支持查看预警患者的评估详情。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（7）输液监控：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1、实时显示各床位输液进程，包括余量、滴速、剩余输液时间等；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2、发生余量过低、滴速过快或过慢等异常情况时，自动预警。</w:t>
            </w:r>
          </w:p>
          <w:p>
            <w:pPr>
              <w:widowControl/>
              <w:jc w:val="left"/>
              <w:textAlignment w:val="center"/>
              <w:rPr>
                <w:rFonts w:hint="eastAsia" w:ascii="宋体" w:hAnsi="宋体" w:cs="宋体"/>
                <w:color w:val="auto"/>
                <w:sz w:val="24"/>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55寸交互大屏终端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1、屏幕尺寸：≥55英寸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2、分辨率：≥3840 x 2160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3、触控技术：支持多点触控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4、系统版本：支持Android操作系统</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3.3生命体征采集系统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生命体征采集系统软件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1、体征数据采集：支持在生命体征采集仪上采集体温、血压、血氧和脉率，同一时间支持多次重采和上传，支持在设备的“回顾”里面选择所有采集数据，批量上传。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2、体征数据自动上传：保存后，该患者的体征测量或录入数据自动上传到系统。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3、体征测量数据查看：支持根据各种过滤条件查看已经采集的体征测量数据，同一时间点有多个体征测量值的单元格，有角标标记。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4、体征数据修改：支持修改体征测量数据，支持手动输入体征数据，可通过光标上下左右切换单元格，单元格输入体征值，离开单元格，体征值即被保存。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5、体征采集记录查看：体征总表记录所有设备采集或手动录入的常规体征项以及其他体征，显示采集时间，采集方式等；支持根据床号、患者姓名、患者住院号、等查看体征采集记录。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6、患者确认方式设置：支持扫描腕带确认患者身份设置。</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生命体征采集仪</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1、采集模式：系统支持点测模式、查房模式，可根据科室需要灵活切换测量模式。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2、断点续传：支持采集数据保存到本地，待网络良好后再自动上传到系统。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3、体征采集设备显示屏：彩色LED显示屏≥8英寸，彩色高分辨率达≥800*600。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4、选择上传：支持在设备上将多个体征采集项选择、组合，批量上传。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5、患者导入：支持将当前病区的患者信息全部导入设备，在断网情况下，依然可以采集病区所有患者体征并保存。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6、通讯：支持有线和2.4/5GHz双频WiFi无线网络通信。</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7、包含扫描枪、移动台车</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3.4生命体征监测系统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生命体征监测系统</w:t>
            </w:r>
          </w:p>
        </w:tc>
        <w:tc>
          <w:tcPr>
            <w:tcW w:w="2619" w:type="pct"/>
            <w:vAlign w:val="center"/>
          </w:tcPr>
          <w:p>
            <w:pPr>
              <w:widowControl/>
              <w:jc w:val="left"/>
              <w:textAlignment w:val="center"/>
              <w:rPr>
                <w:rFonts w:hint="eastAsia" w:ascii="宋体" w:hAnsi="宋体" w:cs="宋体"/>
                <w:color w:val="auto"/>
                <w:sz w:val="24"/>
                <w:highlight w:val="none"/>
              </w:rPr>
            </w:pPr>
            <w:r>
              <w:rPr>
                <w:rStyle w:val="32"/>
                <w:rFonts w:hint="default"/>
                <w:color w:val="auto"/>
                <w:sz w:val="24"/>
                <w:szCs w:val="24"/>
                <w:highlight w:val="none"/>
                <w:lang w:bidi="ar"/>
              </w:rPr>
              <w:t>1、</w:t>
            </w:r>
            <w:r>
              <w:rPr>
                <w:rStyle w:val="32"/>
                <w:color w:val="auto"/>
                <w:sz w:val="24"/>
                <w:szCs w:val="24"/>
                <w:highlight w:val="none"/>
                <w:lang w:bidi="ar"/>
              </w:rPr>
              <w:t>支持显示</w:t>
            </w:r>
            <w:r>
              <w:rPr>
                <w:rFonts w:hint="eastAsia" w:ascii="宋体" w:hAnsi="宋体"/>
                <w:color w:val="auto"/>
                <w:szCs w:val="21"/>
                <w:highlight w:val="none"/>
              </w:rPr>
              <w:t>体温、心电、血氧等体征监测数据信息管理，床位与设备管理分配等。</w:t>
            </w:r>
            <w:r>
              <w:rPr>
                <w:rStyle w:val="32"/>
                <w:rFonts w:hint="default"/>
                <w:color w:val="auto"/>
                <w:sz w:val="24"/>
                <w:szCs w:val="24"/>
                <w:highlight w:val="none"/>
                <w:lang w:bidi="ar"/>
              </w:rPr>
              <w:br w:type="textWrapping"/>
            </w:r>
            <w:r>
              <w:rPr>
                <w:rStyle w:val="32"/>
                <w:rFonts w:hint="default"/>
                <w:color w:val="auto"/>
                <w:sz w:val="24"/>
                <w:szCs w:val="24"/>
                <w:highlight w:val="none"/>
                <w:lang w:bidi="ar"/>
              </w:rPr>
              <w:t>2、支持体征对应的穿戴式设备离线、低电量等异常情况时进行告警</w:t>
            </w:r>
            <w:r>
              <w:rPr>
                <w:rStyle w:val="32"/>
                <w:rFonts w:hint="default"/>
                <w:color w:val="auto"/>
                <w:sz w:val="24"/>
                <w:szCs w:val="24"/>
                <w:highlight w:val="none"/>
                <w:lang w:bidi="ar"/>
              </w:rPr>
              <w:br w:type="textWrapping"/>
            </w:r>
            <w:r>
              <w:rPr>
                <w:rStyle w:val="32"/>
                <w:rFonts w:hint="default"/>
                <w:color w:val="auto"/>
                <w:sz w:val="24"/>
                <w:szCs w:val="24"/>
                <w:highlight w:val="none"/>
                <w:lang w:bidi="ar"/>
              </w:rPr>
              <w:t>3、支持查看每个体征异常报警、危急值报警、定时任务报警等历史记录</w:t>
            </w:r>
            <w:r>
              <w:rPr>
                <w:rStyle w:val="32"/>
                <w:rFonts w:hint="default"/>
                <w:color w:val="auto"/>
                <w:sz w:val="24"/>
                <w:szCs w:val="24"/>
                <w:highlight w:val="none"/>
                <w:lang w:bidi="ar"/>
              </w:rPr>
              <w:br w:type="textWrapping"/>
            </w:r>
            <w:r>
              <w:rPr>
                <w:rStyle w:val="32"/>
                <w:rFonts w:hint="default"/>
                <w:color w:val="auto"/>
                <w:sz w:val="24"/>
                <w:szCs w:val="24"/>
                <w:highlight w:val="none"/>
                <w:lang w:bidi="ar"/>
              </w:rPr>
              <w:t>4</w:t>
            </w:r>
            <w:r>
              <w:rPr>
                <w:rStyle w:val="30"/>
                <w:rFonts w:hint="default"/>
                <w:color w:val="auto"/>
                <w:sz w:val="24"/>
                <w:szCs w:val="24"/>
                <w:highlight w:val="none"/>
                <w:lang w:bidi="ar"/>
              </w:rPr>
              <w:t>、支持体征值到达病区设置的异常阈值时进行体征异常报警提醒和卡片闪烁提醒</w:t>
            </w:r>
            <w:r>
              <w:rPr>
                <w:rStyle w:val="32"/>
                <w:rFonts w:hint="default"/>
                <w:color w:val="auto"/>
                <w:sz w:val="24"/>
                <w:szCs w:val="24"/>
                <w:highlight w:val="none"/>
                <w:lang w:bidi="ar"/>
              </w:rPr>
              <w:br w:type="textWrapping"/>
            </w:r>
            <w:r>
              <w:rPr>
                <w:rStyle w:val="32"/>
                <w:rFonts w:hint="default"/>
                <w:color w:val="auto"/>
                <w:sz w:val="24"/>
                <w:szCs w:val="24"/>
                <w:highlight w:val="none"/>
                <w:lang w:bidi="ar"/>
              </w:rPr>
              <w:t>5、支持切换床位卡片模式和列表模式查看患者体征情况</w:t>
            </w:r>
            <w:r>
              <w:rPr>
                <w:rStyle w:val="32"/>
                <w:rFonts w:hint="default"/>
                <w:color w:val="auto"/>
                <w:sz w:val="24"/>
                <w:szCs w:val="24"/>
                <w:highlight w:val="none"/>
                <w:lang w:bidi="ar"/>
              </w:rPr>
              <w:br w:type="textWrapping"/>
            </w:r>
            <w:r>
              <w:rPr>
                <w:rStyle w:val="32"/>
                <w:rFonts w:hint="default"/>
                <w:color w:val="auto"/>
                <w:sz w:val="24"/>
                <w:szCs w:val="24"/>
                <w:highlight w:val="none"/>
                <w:lang w:bidi="ar"/>
              </w:rPr>
              <w:t>6、支持穿戴式设备，根据每个病区设置定时体征采集的时间点采集体征，并记录到体征采集单</w:t>
            </w:r>
            <w:r>
              <w:rPr>
                <w:rStyle w:val="32"/>
                <w:rFonts w:hint="default"/>
                <w:color w:val="auto"/>
                <w:sz w:val="24"/>
                <w:szCs w:val="24"/>
                <w:highlight w:val="none"/>
                <w:lang w:bidi="ar"/>
              </w:rPr>
              <w:br w:type="textWrapping"/>
            </w:r>
            <w:r>
              <w:rPr>
                <w:rStyle w:val="32"/>
                <w:rFonts w:hint="default"/>
                <w:color w:val="auto"/>
                <w:sz w:val="24"/>
                <w:szCs w:val="24"/>
                <w:highlight w:val="none"/>
                <w:lang w:bidi="ar"/>
              </w:rPr>
              <w:t>7</w:t>
            </w:r>
            <w:r>
              <w:rPr>
                <w:rStyle w:val="30"/>
                <w:rFonts w:hint="default"/>
                <w:color w:val="auto"/>
                <w:sz w:val="24"/>
                <w:szCs w:val="24"/>
                <w:highlight w:val="none"/>
                <w:lang w:bidi="ar"/>
              </w:rPr>
              <w:t>、支持设置体征异常报警及体征异常阈值、处理后不需报警的时长，防止过度报警对医护影响</w:t>
            </w:r>
            <w:r>
              <w:rPr>
                <w:rStyle w:val="32"/>
                <w:rFonts w:hint="default"/>
                <w:color w:val="auto"/>
                <w:sz w:val="24"/>
                <w:szCs w:val="24"/>
                <w:highlight w:val="none"/>
                <w:lang w:bidi="ar"/>
              </w:rPr>
              <w:br w:type="textWrapping"/>
            </w:r>
            <w:r>
              <w:rPr>
                <w:rStyle w:val="32"/>
                <w:rFonts w:hint="default"/>
                <w:color w:val="auto"/>
                <w:sz w:val="24"/>
                <w:szCs w:val="24"/>
                <w:highlight w:val="none"/>
                <w:lang w:bidi="ar"/>
              </w:rPr>
              <w:t>8、支持统计全院或病区的体征异常报警、体征危急值报警、特殊体征报警和出院未解绑报警个数</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授权License生命体征监测软件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1、生命体征监测系统配套授权证License，每License含1个病区的管理授权</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病区</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柔性蓝牙体温贴</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r>
              <w:rPr>
                <w:rStyle w:val="30"/>
                <w:rFonts w:hint="default"/>
                <w:color w:val="auto"/>
                <w:sz w:val="24"/>
                <w:szCs w:val="24"/>
                <w:highlight w:val="none"/>
                <w:lang w:bidi="ar"/>
              </w:rPr>
              <w:t>穿戴式医疗级轻薄体温贴，</w:t>
            </w:r>
            <w:r>
              <w:rPr>
                <w:rStyle w:val="32"/>
                <w:rFonts w:hint="default"/>
                <w:color w:val="auto"/>
                <w:sz w:val="24"/>
                <w:szCs w:val="24"/>
                <w:highlight w:val="none"/>
                <w:lang w:bidi="ar"/>
              </w:rPr>
              <w:t>支持标准蓝牙通讯协议；柔性设计，佩戴舒适；</w:t>
            </w:r>
            <w:r>
              <w:rPr>
                <w:rStyle w:val="32"/>
                <w:rFonts w:hint="default"/>
                <w:color w:val="auto"/>
                <w:sz w:val="24"/>
                <w:szCs w:val="24"/>
                <w:highlight w:val="none"/>
                <w:lang w:bidi="ar"/>
              </w:rPr>
              <w:br w:type="textWrapping"/>
            </w:r>
            <w:r>
              <w:rPr>
                <w:rStyle w:val="32"/>
                <w:rFonts w:hint="default"/>
                <w:color w:val="auto"/>
                <w:sz w:val="24"/>
                <w:szCs w:val="24"/>
                <w:highlight w:val="none"/>
                <w:lang w:bidi="ar"/>
              </w:rPr>
              <w:t>2、要求体温贴尺寸≤89.41mm×33.81mm×4.30mm</w:t>
            </w:r>
            <w:r>
              <w:rPr>
                <w:rStyle w:val="32"/>
                <w:rFonts w:hint="default"/>
                <w:color w:val="auto"/>
                <w:sz w:val="24"/>
                <w:szCs w:val="24"/>
                <w:highlight w:val="none"/>
                <w:lang w:bidi="ar"/>
              </w:rPr>
              <w:br w:type="textWrapping"/>
            </w:r>
            <w:r>
              <w:rPr>
                <w:rStyle w:val="32"/>
                <w:rFonts w:hint="default"/>
                <w:color w:val="auto"/>
                <w:sz w:val="24"/>
                <w:szCs w:val="24"/>
                <w:highlight w:val="none"/>
                <w:lang w:bidi="ar"/>
              </w:rPr>
              <w:t>3、支持体温贴重量≤7.0g</w:t>
            </w:r>
            <w:r>
              <w:rPr>
                <w:rStyle w:val="32"/>
                <w:rFonts w:hint="default"/>
                <w:color w:val="auto"/>
                <w:sz w:val="24"/>
                <w:szCs w:val="24"/>
                <w:highlight w:val="none"/>
                <w:lang w:bidi="ar"/>
              </w:rPr>
              <w:br w:type="textWrapping"/>
            </w:r>
            <w:r>
              <w:rPr>
                <w:rStyle w:val="32"/>
                <w:rFonts w:hint="default"/>
                <w:color w:val="auto"/>
                <w:sz w:val="24"/>
                <w:szCs w:val="24"/>
                <w:highlight w:val="none"/>
                <w:lang w:bidi="ar"/>
              </w:rPr>
              <w:t>4、支持测量温度范围25.0℃～45.0℃</w:t>
            </w:r>
            <w:r>
              <w:rPr>
                <w:rStyle w:val="32"/>
                <w:rFonts w:hint="default"/>
                <w:color w:val="auto"/>
                <w:sz w:val="24"/>
                <w:szCs w:val="24"/>
                <w:highlight w:val="none"/>
                <w:lang w:bidi="ar"/>
              </w:rPr>
              <w:br w:type="textWrapping"/>
            </w:r>
            <w:r>
              <w:rPr>
                <w:rStyle w:val="32"/>
                <w:rFonts w:hint="default"/>
                <w:color w:val="auto"/>
                <w:sz w:val="24"/>
                <w:szCs w:val="24"/>
                <w:highlight w:val="none"/>
                <w:lang w:bidi="ar"/>
              </w:rPr>
              <w:t>5、要求充满一次电持续工作时间≥7天</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体温贴配件 - 一次性背胶贴</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1、硅凝胶，一次佩戴≥3天</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2、支持存储期密封袋内封口</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柔性蓝牙心电贴</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1、要求心电贴重量≤8g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2、要求心电贴尺寸≤90mm×26mm×7.9mm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3、支持呼吸率测量范围 5 - 35 BrPM，呼吸率精度误差&lt;±3 BrPM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4、支持心率测量范围 40 - 300 bpm，心率精度误差&lt;±5%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w:t>
            </w:r>
            <w:r>
              <w:rPr>
                <w:rStyle w:val="30"/>
                <w:color w:val="auto"/>
                <w:sz w:val="24"/>
                <w:szCs w:val="24"/>
                <w:highlight w:val="none"/>
                <w:lang w:bidi="ar"/>
              </w:rPr>
              <w:t>穿戴式连续单导心电监测贴，连续工作≥75~115小时</w:t>
            </w:r>
            <w:r>
              <w:rPr>
                <w:rStyle w:val="32"/>
                <w:rFonts w:hint="default"/>
                <w:color w:val="auto"/>
                <w:sz w:val="24"/>
                <w:szCs w:val="24"/>
                <w:highlight w:val="none"/>
                <w:lang w:bidi="ar"/>
              </w:rPr>
              <w:br w:type="textWrapping"/>
            </w:r>
            <w:r>
              <w:rPr>
                <w:rStyle w:val="32"/>
                <w:rFonts w:hint="default"/>
                <w:color w:val="auto"/>
                <w:sz w:val="24"/>
                <w:szCs w:val="24"/>
                <w:highlight w:val="none"/>
                <w:lang w:bidi="ar"/>
              </w:rPr>
              <w:t xml:space="preserve">6、至少支持防护等级 IPX7 </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心电贴配件 - 一次性背胶贴</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r>
              <w:rPr>
                <w:rStyle w:val="30"/>
                <w:rFonts w:hint="default"/>
                <w:color w:val="auto"/>
                <w:sz w:val="24"/>
                <w:szCs w:val="24"/>
                <w:highlight w:val="none"/>
                <w:lang w:bidi="ar"/>
              </w:rPr>
              <w:t>、硅凝胶，</w:t>
            </w:r>
            <w:r>
              <w:rPr>
                <w:rStyle w:val="32"/>
                <w:rFonts w:hint="default"/>
                <w:color w:val="auto"/>
                <w:sz w:val="24"/>
                <w:szCs w:val="24"/>
                <w:highlight w:val="none"/>
                <w:lang w:bidi="ar"/>
              </w:rPr>
              <w:t>支持佩戴寿命一次性贴片有效期限1年，开封后1个月，</w:t>
            </w:r>
            <w:r>
              <w:rPr>
                <w:rStyle w:val="32"/>
                <w:color w:val="auto"/>
                <w:sz w:val="24"/>
                <w:szCs w:val="24"/>
                <w:highlight w:val="none"/>
                <w:lang w:bidi="ar"/>
              </w:rPr>
              <w:t>支持一次</w:t>
            </w:r>
            <w:r>
              <w:rPr>
                <w:rStyle w:val="32"/>
                <w:rFonts w:hint="default"/>
                <w:color w:val="auto"/>
                <w:sz w:val="24"/>
                <w:szCs w:val="24"/>
                <w:highlight w:val="none"/>
                <w:lang w:bidi="ar"/>
              </w:rPr>
              <w:t>佩戴时间不低于120小时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蓝牙血氧仪</w:t>
            </w:r>
          </w:p>
        </w:tc>
        <w:tc>
          <w:tcPr>
            <w:tcW w:w="2619" w:type="pct"/>
            <w:vAlign w:val="center"/>
          </w:tcPr>
          <w:p>
            <w:pPr>
              <w:pStyle w:val="14"/>
              <w:rPr>
                <w:rFonts w:ascii="宋体" w:hAnsi="宋体" w:cs="宋体"/>
                <w:color w:val="auto"/>
                <w:kern w:val="0"/>
                <w:sz w:val="24"/>
                <w:highlight w:val="none"/>
                <w:lang w:bidi="ar"/>
              </w:rPr>
            </w:pPr>
            <w:r>
              <w:rPr>
                <w:rFonts w:hint="eastAsia" w:ascii="宋体" w:hAnsi="宋体"/>
                <w:color w:val="auto"/>
                <w:szCs w:val="21"/>
                <w:highlight w:val="none"/>
              </w:rPr>
              <w:t>穿戴式医疗级血养仪采集仪，腕带连指头采集器，实现功能如下：</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r>
              <w:rPr>
                <w:rStyle w:val="32"/>
                <w:rFonts w:hint="default"/>
                <w:color w:val="auto"/>
                <w:sz w:val="24"/>
                <w:szCs w:val="24"/>
                <w:highlight w:val="none"/>
                <w:lang w:bidi="ar"/>
              </w:rPr>
              <w:t>支持血氧 SpO2 ±2% (80-100%), ±3% (70-79%),</w:t>
            </w:r>
            <w:r>
              <w:rPr>
                <w:rStyle w:val="32"/>
                <w:rFonts w:hint="default"/>
                <w:strike/>
                <w:color w:val="auto"/>
                <w:sz w:val="24"/>
                <w:szCs w:val="24"/>
                <w:highlight w:val="none"/>
                <w:lang w:bidi="ar"/>
              </w:rPr>
              <w:br w:type="textWrapping"/>
            </w:r>
            <w:r>
              <w:rPr>
                <w:rStyle w:val="32"/>
                <w:rFonts w:hint="default"/>
                <w:color w:val="auto"/>
                <w:sz w:val="24"/>
                <w:szCs w:val="24"/>
                <w:highlight w:val="none"/>
                <w:lang w:bidi="ar"/>
              </w:rPr>
              <w:t xml:space="preserve">2、支持脉率测量范围30-250 bpm，脉率分辨率 1 bpm，脉率精度 ±2% </w:t>
            </w:r>
            <w:r>
              <w:rPr>
                <w:rStyle w:val="32"/>
                <w:color w:val="auto"/>
                <w:sz w:val="24"/>
                <w:szCs w:val="24"/>
                <w:highlight w:val="none"/>
                <w:lang w:bidi="ar"/>
              </w:rPr>
              <w:t>或</w:t>
            </w:r>
            <w:r>
              <w:rPr>
                <w:rStyle w:val="32"/>
                <w:rFonts w:hint="default"/>
                <w:color w:val="auto"/>
                <w:sz w:val="24"/>
                <w:szCs w:val="24"/>
                <w:highlight w:val="none"/>
                <w:lang w:bidi="ar"/>
              </w:rPr>
              <w:t xml:space="preserve"> ±2bpm，取大者</w:t>
            </w:r>
            <w:r>
              <w:rPr>
                <w:rStyle w:val="32"/>
                <w:rFonts w:hint="default"/>
                <w:color w:val="auto"/>
                <w:sz w:val="24"/>
                <w:szCs w:val="24"/>
                <w:highlight w:val="none"/>
                <w:lang w:bidi="ar"/>
              </w:rPr>
              <w:br w:type="textWrapping"/>
            </w:r>
            <w:r>
              <w:rPr>
                <w:rStyle w:val="32"/>
                <w:rFonts w:hint="default"/>
                <w:color w:val="auto"/>
                <w:sz w:val="24"/>
                <w:szCs w:val="24"/>
                <w:highlight w:val="none"/>
                <w:lang w:bidi="ar"/>
              </w:rPr>
              <w:t>3、具备持续工作时间 16 小时</w:t>
            </w:r>
            <w:r>
              <w:rPr>
                <w:rStyle w:val="32"/>
                <w:rFonts w:hint="default"/>
                <w:color w:val="auto"/>
                <w:sz w:val="24"/>
                <w:szCs w:val="24"/>
                <w:highlight w:val="none"/>
                <w:lang w:bidi="ar"/>
              </w:rPr>
              <w:br w:type="textWrapping"/>
            </w:r>
            <w:r>
              <w:rPr>
                <w:rStyle w:val="32"/>
                <w:rFonts w:hint="default"/>
                <w:color w:val="auto"/>
                <w:sz w:val="24"/>
                <w:szCs w:val="24"/>
                <w:highlight w:val="none"/>
                <w:lang w:bidi="ar"/>
              </w:rPr>
              <w:t xml:space="preserve">4、整机重量不大于47.5g，主机重量不大于12g </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3.5床旁交互屏系统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智慧交互屏软件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1.账户与权限：管理系统中所有的用户账户信息，并通过护士、护士长、医生、管理员等系统角色的形式将功能权限分配给相关用户，登录后自动显示对应的功能模块；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2.终端管理：显示系统中各项终端的基本信息，可按照设备类型批量对各个终端进行升级操作；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3.调查问卷：统一管理病区、全院的调查问卷，展示答卷的各类统计信息等相关操作；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4.护理级别管理：统一管理全院的护理级别名称、颜色等信息；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5.患者一览：通过患者信息卡的形式展示本护理单元患者的基本信息，点击后查看患者详情；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6.宣教管理：维护本病区和全院的宣教文章、分类及其各类属性设置；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7.床头卡显示配置：管理本病区包括防跌倒、防压疮在内的各类警示信息在床头卡的展示形式；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8.系统配置：管理员操作本病区的床头分机、床旁分机、医护主机、门口分机、值班室分机、门禁分机等终端的包括音量亮度在内的各类设置，定时自动修改各个分机的亮度与音量；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9.呼叫记录：详细展示本病区中的历史呼叫记录，包括发起方、被叫方、是否接通、呼叫发起时间、呼叫处理时间、处理方式、通话时长等；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10.医护巡视：医护人员在床旁分机上完成查房打卡之后，系统生成的医护巡视记录。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11.商家管理：管理员统一管理本院所有入驻商家，包括餐厅、超市以及护工中心三类，支持对商家的启用停用以及解锁等操作；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12.题库管理：管理员统一管理全院的调查问卷题库，方便在新建或编辑问卷的时候直接引用题库中的题目；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13.操作记录：系统自动记录用户web端的相关重要操作，展示在操作记录表中；</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14.音频广播：管理主机上的音频广播播出单，设置播出单的播放规则与播放时间；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15.表单管理：管理系统中的各类护理表单，包括但不限于体温单、血糖单、出入量单、各类评估单等。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16.具备IPTV模块，与信源进行打通，支持视频点播与电视直播等功能。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17.终端安全保障设计：采用RTA终端授权接入机制，有效保障在专有的机构由专有人员将专有探视终端接入专有视频云。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18.提供多重防护策略，可防护DDoS、CC、SQL注入、XSS跨站等常见Web服务器漏洞攻击、核心文件非授权访问、路径穿越等，保障网络安全。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19.安全传输：HTTPS、WSS、结合数字签名技术，防伪造，防篡改，有效保障数据安全传输。</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20.运维主页：显示系统运维数据，包括各类型终端授权数量、服务器运行情况、各科室终端数量、系统环境。</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21.消息提醒管理：设置系统自动提醒的类型、名称、计算公式、触发时刻等规则与以及应用科室。</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22.生物识别：管理系统用户账户的人脸识别照片、签名等生物识别内容。</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23.角色管理：可以分配用户角色、登录账号，并对账号或者角色进行权限管理，分配操作内容等。</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24.责任组管理：可以对患者呼叫进行分组管理，将患者呼叫转移到专管的责任护士的手持机或智能手机上实现呼叫通话。</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25.设备状态监控：可以查看设备的位置、工作状态，快速发现故障设备，查看设备软件版本等信息，便于排查故障设备，定位问题。</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26.医护主机：按安装科室查看各终端的IP地址、状态、版本信息、最后升级状态等终端信息，并可以进行终端在线升级、终端配置等运维操作。</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27.呼叫记录：显示所选科室的历史呼叫记录内容，包括发起设备、接收设备、是否接通、呼叫时间、处理时间等内容。</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28.进出记录：显示所选科室护士进出病房的时间、进入房间、进入人等内容。</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29.调查问卷：维护所选科室或全院的调查问卷内容，显示各个问卷调查的统计信息。</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30.呼叫统计：可视化显示各个维度的呼叫统计，包括科室对比图、房间对比图、床位对比图、日趋势图、时趋势图、入住统计图、呼叫响应对比图。</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31.宣教记录：选择科室或全院宣教的文章，推送至向所选科室的在院患者的床头分机。</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32.医嘱信息：显示所选科室在院患者的医嘱字段，包括医嘱名称、医嘱类型、医嘱分类、剂量、用法等字段。</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33.商家二维码：管理床头分机显示的商家二维码，支持单个终端上传与全院批量上传两种方式。</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34.商家管理：管理系统内“餐厅食堂”“商超便利”“护工中心”等类型的商家账户。</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医护主机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1．▲安卓操作系统，版本号不低于Android 7.1；显示屏尺寸不低于15.6英寸</w:t>
            </w:r>
            <w:r>
              <w:rPr>
                <w:rFonts w:hint="eastAsia"/>
                <w:color w:val="auto"/>
                <w:highlight w:val="none"/>
              </w:rPr>
              <w:t>触摸屏</w:t>
            </w:r>
            <w:r>
              <w:rPr>
                <w:rFonts w:hint="eastAsia" w:ascii="宋体" w:hAnsi="宋体" w:cs="宋体"/>
                <w:color w:val="auto"/>
                <w:kern w:val="0"/>
                <w:sz w:val="24"/>
                <w:highlight w:val="none"/>
                <w:lang w:bidi="ar"/>
              </w:rPr>
              <w:t>，支持多点触控；显示屏分辨率不低于1920×1080；前置摄像头像素不低于1300万，最大手动调整角度不小于40°；亮度：350cd/㎡（Typ）；CPU不低于4核，主频不低于1.8GHz；运行内存不低于4G；机身存储不低于32G；（需提供第三方检测机构出具的检测报告复印件，检测报告上有CMA或CNAS标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2．采用单声道的出音方式；喇叭规格：不低于4Ω2W；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3．▲具备刷卡模块，支持识别医护IC身份卡；wifi:2.4G/5G 802.11 b/g/n/ac，wifi协议支持MIMO；双模蓝牙，支持蓝牙4.0；以太网：支持10/100Mbps自适应（需提供第三方检测机构出具的检测报告复印件，检测报告上有CMA或CNAS标识）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4．具备HDMI 2.0、Micro USB2.0、RJ45、3.5mm耳机插孔等接口；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5．支持电源适配器供电、POE供电、电源箱集中供电三种方式；</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床旁分机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1．安卓操作系统，版本号≥Android 7.1；显示屏尺寸≥13.3英寸电容屏，支持多点触控；面板：≥1.8mm钢化玻璃（6H）;显示屏分辨率≥1920×1080；亮度：300cd/m²(Typ)；前置摄像头像素≥1300万，最大手动调整角度≥40°（需提供第三方检测机构出具的检测报告复印件，检测报告上有CMA或CNAS标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2．▲CPU≥4核，主频≥1.8GHz；运行内存≥4G，机身存储≥32G;具备刷卡模块，支持识别医护IC身份卡;wifi：2.4G/5G 802.11 b/g/n/ac;支持MIMO；双模蓝牙，支持蓝牙4.1（需提供第三方检测机构出具的检测报告复印件，检测报告上有CMA或CNAS标识）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3．具备HDMI 2.0、Micro USB2.0、RJ45、3.5mm耳机插孔等接口，支持外接呼叫手柄</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4．支持电源适配器供电、POE供电、电源箱集中供电三种方式</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床旁摆臂+落地支架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根据现场实际情况定制支架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外置电源</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1.单个系统外置电源能为4路*8个终端不间断供电。为设备集中供电。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2.专用指示灯指示上电后供电正常功能。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具有电流检测功能，当负载超出额定电流时，或者是系统中出现某种异常导致供电线路短路时，外置电源会进行总线过流和短路保护功能，即自动关闭总线供电输出，且外置电源箱声光报警，异常指示灯闪烁提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4.具有过压保护功能，当外部总线电压超出额定输出电压要求时，外置电源检测异常并声光报警，且关闭总线供电输出。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5.当供电线路异常解除后，外置电源具有自恢复功能，恢复对总线的供电输出。</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3.6病房电子标牌管理系统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物联网AP基站</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 AP蓝牙网关。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尺寸：≥（180*180*33）mm。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CPU核数主频：≥720MHz。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通讯方式：BLE私有协议。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传输速率：下行：1Mbps 上行：1Mbps。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发射功率：0dBm。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天线增益：≥3dBi。</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天线特性：≥四路全向天线。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以太网模块：连接速率100M(自适应)。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支持自协商、自动翻转、DHCP功能。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指示灯罩：半透明PC。</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电子病房门口屏</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 显示尺寸：≥11.6。</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显示技术：EPD电子墨水。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有效显示区域：≥（244.512*163.008）mm。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分辨率（像素）：≥960*640。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像素密度（DPI）：≥100。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颜色支持：黑白红。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可视角度：接近 180°。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可用页面：≥6。</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工作频段：2.4-2.485GHz。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协议标准：BLE 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加密方式：128位 AES加密。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OTA升级：支持。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电池类型：1*4 CR2430（可更换）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 电池寿命：≥5 年（4 次更新/天）</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 电池容量：≥3600mAh。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 物理特性：支持NFC功能。</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284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电子床头牌</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1)显示尺寸：≥7.5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2)显示技术：EPD电子墨水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3)有效显示区域：≥（163.24×97.944）mm。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4)分辨率（像素）：≥880*528。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5)像素密度（DPI）：≥137。</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6)颜色支持：黑白红。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7)可视角度：接近180度。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8)可用页面：≥6。</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9)工作频段：2.4-2.485GHz。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10)协议标准：BLE5.0。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11)加密方式：128位 AES加密。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12)OTA升级：支持。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13)电池类型：1*4 CR2430（可更换）。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14)电池寿命：≥5年（4 次更新/天）。</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15)电池容量：≥2400mAh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16)物理特性：支持NFC功能。</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781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电子床尾牌</w:t>
            </w:r>
          </w:p>
        </w:tc>
        <w:tc>
          <w:tcPr>
            <w:tcW w:w="2619" w:type="pct"/>
            <w:vAlign w:val="center"/>
          </w:tcPr>
          <w:p>
            <w:pPr>
              <w:pStyle w:val="14"/>
              <w:rPr>
                <w:rStyle w:val="30"/>
                <w:rFonts w:hint="default"/>
                <w:color w:val="auto"/>
                <w:sz w:val="24"/>
                <w:highlight w:val="none"/>
                <w:lang w:bidi="ar"/>
              </w:rPr>
            </w:pPr>
            <w:r>
              <w:rPr>
                <w:rFonts w:hint="eastAsia" w:ascii="宋体" w:hAnsi="宋体" w:cs="宋体"/>
                <w:color w:val="auto"/>
                <w:kern w:val="0"/>
                <w:sz w:val="24"/>
                <w:highlight w:val="none"/>
                <w:lang w:bidi="ar"/>
              </w:rPr>
              <w:t>1) 显示尺寸：≥4.2寸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 显示技术：EPD电子墨水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有效显示区域：≥84.8×63.6mm</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4) 分辨率（像素） ：≥880*528</w:t>
            </w:r>
          </w:p>
          <w:p>
            <w:pPr>
              <w:widowControl/>
              <w:jc w:val="left"/>
              <w:textAlignment w:val="center"/>
              <w:rPr>
                <w:rFonts w:hint="eastAsia" w:ascii="宋体" w:hAnsi="宋体" w:cs="宋体"/>
                <w:color w:val="auto"/>
                <w:sz w:val="24"/>
                <w:highlight w:val="none"/>
              </w:rPr>
            </w:pPr>
            <w:r>
              <w:rPr>
                <w:rStyle w:val="32"/>
                <w:rFonts w:hint="default"/>
                <w:color w:val="auto"/>
                <w:sz w:val="24"/>
                <w:szCs w:val="24"/>
                <w:highlight w:val="none"/>
                <w:lang w:bidi="ar"/>
              </w:rPr>
              <w:t>5) 像素密度（DPI）：≥ 119</w:t>
            </w:r>
            <w:r>
              <w:rPr>
                <w:rStyle w:val="32"/>
                <w:rFonts w:hint="default"/>
                <w:color w:val="auto"/>
                <w:sz w:val="24"/>
                <w:szCs w:val="24"/>
                <w:highlight w:val="none"/>
                <w:lang w:bidi="ar"/>
              </w:rPr>
              <w:br w:type="textWrapping"/>
            </w:r>
            <w:r>
              <w:rPr>
                <w:rStyle w:val="32"/>
                <w:rFonts w:hint="default"/>
                <w:color w:val="auto"/>
                <w:sz w:val="24"/>
                <w:szCs w:val="24"/>
                <w:highlight w:val="none"/>
                <w:lang w:bidi="ar"/>
              </w:rPr>
              <w:t>6) 颜色支持：ZKC42S:黑白红 ZK42S:黑白</w:t>
            </w:r>
            <w:r>
              <w:rPr>
                <w:rStyle w:val="32"/>
                <w:rFonts w:hint="default"/>
                <w:color w:val="auto"/>
                <w:sz w:val="24"/>
                <w:szCs w:val="24"/>
                <w:highlight w:val="none"/>
                <w:lang w:bidi="ar"/>
              </w:rPr>
              <w:br w:type="textWrapping"/>
            </w:r>
            <w:r>
              <w:rPr>
                <w:rStyle w:val="32"/>
                <w:rFonts w:hint="default"/>
                <w:color w:val="auto"/>
                <w:sz w:val="24"/>
                <w:szCs w:val="24"/>
                <w:highlight w:val="none"/>
                <w:lang w:bidi="ar"/>
              </w:rPr>
              <w:t>7) 可视角度 ：接近 180º</w:t>
            </w:r>
            <w:r>
              <w:rPr>
                <w:rStyle w:val="32"/>
                <w:rFonts w:hint="default"/>
                <w:color w:val="auto"/>
                <w:sz w:val="24"/>
                <w:szCs w:val="24"/>
                <w:highlight w:val="none"/>
                <w:lang w:bidi="ar"/>
              </w:rPr>
              <w:br w:type="textWrapping"/>
            </w:r>
            <w:r>
              <w:rPr>
                <w:rStyle w:val="32"/>
                <w:rFonts w:hint="default"/>
                <w:color w:val="auto"/>
                <w:sz w:val="24"/>
                <w:szCs w:val="24"/>
                <w:highlight w:val="none"/>
                <w:lang w:bidi="ar"/>
              </w:rPr>
              <w:t>8) 可用页面：≥ 6</w:t>
            </w:r>
            <w:r>
              <w:rPr>
                <w:rStyle w:val="32"/>
                <w:rFonts w:hint="default"/>
                <w:color w:val="auto"/>
                <w:sz w:val="24"/>
                <w:szCs w:val="24"/>
                <w:highlight w:val="none"/>
                <w:lang w:bidi="ar"/>
              </w:rPr>
              <w:br w:type="textWrapping"/>
            </w:r>
            <w:r>
              <w:rPr>
                <w:rStyle w:val="32"/>
                <w:rFonts w:hint="default"/>
                <w:color w:val="auto"/>
                <w:sz w:val="24"/>
                <w:szCs w:val="24"/>
                <w:highlight w:val="none"/>
                <w:lang w:bidi="ar"/>
              </w:rPr>
              <w:t>9) 工作频段：2.4-2.485GHz</w:t>
            </w:r>
            <w:r>
              <w:rPr>
                <w:rStyle w:val="32"/>
                <w:rFonts w:hint="default"/>
                <w:color w:val="auto"/>
                <w:sz w:val="24"/>
                <w:szCs w:val="24"/>
                <w:highlight w:val="none"/>
                <w:lang w:bidi="ar"/>
              </w:rPr>
              <w:br w:type="textWrapping"/>
            </w:r>
            <w:r>
              <w:rPr>
                <w:rStyle w:val="32"/>
                <w:rFonts w:hint="default"/>
                <w:color w:val="auto"/>
                <w:sz w:val="24"/>
                <w:szCs w:val="24"/>
                <w:highlight w:val="none"/>
                <w:lang w:bidi="ar"/>
              </w:rPr>
              <w:t xml:space="preserve">10) 协议标准： BLE 5.0 </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11) 加密方式：128位 AES加密</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12) OTA升级： 支持</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13) 电池类型：4 X CR2450</w:t>
            </w:r>
            <w:r>
              <w:rPr>
                <w:rStyle w:val="32"/>
                <w:rFonts w:hint="default"/>
                <w:color w:val="auto"/>
                <w:sz w:val="24"/>
                <w:szCs w:val="24"/>
                <w:highlight w:val="none"/>
                <w:lang w:bidi="ar"/>
              </w:rPr>
              <w:br w:type="textWrapping"/>
            </w:r>
            <w:r>
              <w:rPr>
                <w:rStyle w:val="32"/>
                <w:rFonts w:hint="default"/>
                <w:color w:val="auto"/>
                <w:sz w:val="24"/>
                <w:szCs w:val="24"/>
                <w:highlight w:val="none"/>
                <w:lang w:bidi="ar"/>
              </w:rPr>
              <w:t xml:space="preserve">14) 电池寿命 ：≥ 5 年（4 次更新/天） </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15) 电池容量：≥2400mAh</w:t>
            </w:r>
            <w:r>
              <w:rPr>
                <w:rStyle w:val="32"/>
                <w:rFonts w:hint="default"/>
                <w:color w:val="auto"/>
                <w:sz w:val="24"/>
                <w:szCs w:val="24"/>
                <w:highlight w:val="none"/>
                <w:lang w:bidi="ar"/>
              </w:rPr>
              <w:br w:type="textWrapping"/>
            </w:r>
            <w:r>
              <w:rPr>
                <w:rStyle w:val="32"/>
                <w:rFonts w:hint="default"/>
                <w:color w:val="auto"/>
                <w:sz w:val="24"/>
                <w:szCs w:val="24"/>
                <w:highlight w:val="none"/>
                <w:lang w:bidi="ar"/>
              </w:rPr>
              <w:t xml:space="preserve">16) LED灯：1xRGB </w:t>
            </w:r>
            <w:r>
              <w:rPr>
                <w:rStyle w:val="32"/>
                <w:rFonts w:hint="default"/>
                <w:color w:val="auto"/>
                <w:sz w:val="24"/>
                <w:szCs w:val="24"/>
                <w:highlight w:val="none"/>
                <w:lang w:bidi="ar"/>
              </w:rPr>
              <w:br w:type="textWrapping"/>
            </w:r>
            <w:r>
              <w:rPr>
                <w:rStyle w:val="32"/>
                <w:rFonts w:hint="default"/>
                <w:color w:val="auto"/>
                <w:sz w:val="24"/>
                <w:szCs w:val="24"/>
                <w:highlight w:val="none"/>
                <w:lang w:bidi="ar"/>
              </w:rPr>
              <w:t xml:space="preserve">17) NFC：支持 </w:t>
            </w:r>
            <w:r>
              <w:rPr>
                <w:rStyle w:val="32"/>
                <w:rFonts w:hint="default"/>
                <w:color w:val="auto"/>
                <w:sz w:val="24"/>
                <w:szCs w:val="24"/>
                <w:highlight w:val="none"/>
                <w:lang w:bidi="ar"/>
              </w:rPr>
              <w:br w:type="textWrapping"/>
            </w:r>
            <w:r>
              <w:rPr>
                <w:rStyle w:val="32"/>
                <w:rFonts w:hint="default"/>
                <w:color w:val="auto"/>
                <w:sz w:val="24"/>
                <w:szCs w:val="24"/>
                <w:highlight w:val="none"/>
                <w:lang w:bidi="ar"/>
              </w:rPr>
              <w:t xml:space="preserve">18) 工作温度：0~40℃ </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19) 尺寸 ：</w:t>
            </w:r>
            <w:r>
              <w:rPr>
                <w:rFonts w:hint="eastAsia"/>
                <w:color w:val="auto"/>
                <w:highlight w:val="none"/>
              </w:rPr>
              <w:t>≥</w:t>
            </w:r>
            <w:r>
              <w:rPr>
                <w:rStyle w:val="32"/>
                <w:rFonts w:hint="default"/>
                <w:color w:val="auto"/>
                <w:sz w:val="24"/>
                <w:szCs w:val="24"/>
                <w:highlight w:val="none"/>
                <w:lang w:bidi="ar"/>
              </w:rPr>
              <w:t>105*91*13.2mm</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781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3.7病房呼叫系统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护士站呼叫主机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1.组网与供电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采用两线制组网，即系统的电源线、数据信号线、语音信号线共用一条两芯线，降低安装、维护的复杂度，保证系统的稳定运行。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2.声学要求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扬声器：</w:t>
            </w:r>
            <w:r>
              <w:rPr>
                <w:rFonts w:hint="eastAsia" w:ascii="宋体" w:hAnsi="宋体"/>
                <w:color w:val="auto"/>
                <w:szCs w:val="21"/>
                <w:highlight w:val="none"/>
              </w:rPr>
              <w:t>≥</w:t>
            </w:r>
            <w:r>
              <w:rPr>
                <w:rFonts w:hint="eastAsia" w:ascii="宋体" w:hAnsi="宋体" w:cs="宋体"/>
                <w:color w:val="auto"/>
                <w:kern w:val="0"/>
                <w:sz w:val="24"/>
                <w:highlight w:val="none"/>
                <w:lang w:bidi="ar"/>
              </w:rPr>
              <w:t>8Ω1W，单声道，出音方式：后出音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3.材质与外观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材质/工艺：铝合金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安装方式：机架式或墙面固定</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4.环境可靠性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 0℃～40℃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 10%～90%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静电等级 ±15KV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群脉冲等级 1.2KV@5KHz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5.控制系统数据交换，合理分配分机使用资源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6.为分机提供电源供给、控制和实时电流电压检测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7.主机呼叫功能不依赖电脑，当计算机发生故障时，系统依旧可以实现呼叫、通话、调试、报警等功能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8.大功率功放，在嘈杂的环境下，依然可以听清报号、报警等功能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9.具备RJ45网络接口，可通过TCP/IP协议传输呼叫信息。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10.设备支持在线升级功能，可通过管理软件进行程序升级。</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护士站呼叫分机</w:t>
            </w:r>
          </w:p>
        </w:tc>
        <w:tc>
          <w:tcPr>
            <w:tcW w:w="2619" w:type="pct"/>
            <w:vAlign w:val="center"/>
          </w:tcPr>
          <w:p>
            <w:pPr>
              <w:widowControl/>
              <w:numPr>
                <w:ilvl w:val="0"/>
                <w:numId w:val="10"/>
              </w:numPr>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组网与供电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以一根CAT6线路连接护士站主机（管理端），系统支持接入多台设备，可放置在护士站、值班室等处。</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2.液晶屏幕</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采用≥10.0英寸触摸屏，分辨率≥1024*600，屏幕比例16:9，亮度350cd/㎡(Typ)，视角80/80/75/80deg(Typ)。</w:t>
            </w:r>
          </w:p>
          <w:p>
            <w:pPr>
              <w:widowControl/>
              <w:jc w:val="left"/>
              <w:textAlignment w:val="center"/>
              <w:rPr>
                <w:rFonts w:hint="eastAsia" w:ascii="宋体" w:hAnsi="宋体" w:cs="宋体"/>
                <w:color w:val="auto"/>
                <w:sz w:val="24"/>
                <w:highlight w:val="none"/>
              </w:rPr>
            </w:pPr>
            <w:r>
              <w:rPr>
                <w:rStyle w:val="32"/>
                <w:rFonts w:hint="default"/>
                <w:color w:val="auto"/>
                <w:sz w:val="24"/>
                <w:szCs w:val="24"/>
                <w:highlight w:val="none"/>
                <w:lang w:bidi="ar"/>
              </w:rPr>
              <w:t>3.声学要求</w:t>
            </w:r>
            <w:r>
              <w:rPr>
                <w:rStyle w:val="32"/>
                <w:rFonts w:hint="default"/>
                <w:color w:val="auto"/>
                <w:sz w:val="24"/>
                <w:szCs w:val="24"/>
                <w:highlight w:val="none"/>
                <w:lang w:bidi="ar"/>
              </w:rPr>
              <w:br w:type="textWrapping"/>
            </w:r>
            <w:r>
              <w:rPr>
                <w:rStyle w:val="32"/>
                <w:rFonts w:hint="default"/>
                <w:color w:val="auto"/>
                <w:sz w:val="24"/>
                <w:szCs w:val="24"/>
                <w:highlight w:val="none"/>
                <w:lang w:bidi="ar"/>
              </w:rPr>
              <w:t>扬声器：8Ω0.5W，单声道，出音方式 前出音</w:t>
            </w:r>
            <w:r>
              <w:rPr>
                <w:rStyle w:val="32"/>
                <w:rFonts w:hint="default"/>
                <w:color w:val="auto"/>
                <w:sz w:val="24"/>
                <w:szCs w:val="24"/>
                <w:highlight w:val="none"/>
                <w:lang w:bidi="ar"/>
              </w:rPr>
              <w:br w:type="textWrapping"/>
            </w:r>
            <w:r>
              <w:rPr>
                <w:rStyle w:val="32"/>
                <w:rFonts w:hint="default"/>
                <w:color w:val="auto"/>
                <w:sz w:val="24"/>
                <w:szCs w:val="24"/>
                <w:highlight w:val="none"/>
                <w:lang w:bidi="ar"/>
              </w:rPr>
              <w:t>4.材质与外观</w:t>
            </w:r>
            <w:r>
              <w:rPr>
                <w:rStyle w:val="32"/>
                <w:rFonts w:hint="default"/>
                <w:color w:val="auto"/>
                <w:sz w:val="24"/>
                <w:szCs w:val="24"/>
                <w:highlight w:val="none"/>
                <w:lang w:bidi="ar"/>
              </w:rPr>
              <w:br w:type="textWrapping"/>
            </w:r>
            <w:r>
              <w:rPr>
                <w:rStyle w:val="32"/>
                <w:rFonts w:hint="default"/>
                <w:color w:val="auto"/>
                <w:sz w:val="24"/>
                <w:szCs w:val="24"/>
                <w:highlight w:val="none"/>
                <w:lang w:bidi="ar"/>
              </w:rPr>
              <w:t>采用ABS+PC材料，避免金属材质造成的静电隐患。配色医疗白，支持桌面放置或选配挂板式安装。</w:t>
            </w:r>
            <w:r>
              <w:rPr>
                <w:rStyle w:val="32"/>
                <w:rFonts w:hint="default"/>
                <w:color w:val="auto"/>
                <w:sz w:val="24"/>
                <w:szCs w:val="24"/>
                <w:highlight w:val="none"/>
                <w:lang w:bidi="ar"/>
              </w:rPr>
              <w:br w:type="textWrapping"/>
            </w:r>
            <w:r>
              <w:rPr>
                <w:rStyle w:val="32"/>
                <w:rFonts w:hint="default"/>
                <w:color w:val="auto"/>
                <w:sz w:val="24"/>
                <w:szCs w:val="24"/>
                <w:highlight w:val="none"/>
                <w:lang w:bidi="ar"/>
              </w:rPr>
              <w:t>5.环境可靠性</w:t>
            </w:r>
            <w:r>
              <w:rPr>
                <w:rStyle w:val="32"/>
                <w:rFonts w:hint="default"/>
                <w:color w:val="auto"/>
                <w:sz w:val="24"/>
                <w:szCs w:val="24"/>
                <w:highlight w:val="none"/>
                <w:lang w:bidi="ar"/>
              </w:rPr>
              <w:br w:type="textWrapping"/>
            </w:r>
            <w:r>
              <w:rPr>
                <w:rStyle w:val="32"/>
                <w:rFonts w:hint="default"/>
                <w:color w:val="auto"/>
                <w:sz w:val="24"/>
                <w:szCs w:val="24"/>
                <w:highlight w:val="none"/>
                <w:lang w:bidi="ar"/>
              </w:rPr>
              <w:t>工作温度 0℃～40℃</w:t>
            </w:r>
            <w:r>
              <w:rPr>
                <w:rStyle w:val="32"/>
                <w:rFonts w:hint="default"/>
                <w:color w:val="auto"/>
                <w:sz w:val="24"/>
                <w:szCs w:val="24"/>
                <w:highlight w:val="none"/>
                <w:lang w:bidi="ar"/>
              </w:rPr>
              <w:br w:type="textWrapping"/>
            </w:r>
            <w:r>
              <w:rPr>
                <w:rStyle w:val="32"/>
                <w:rFonts w:hint="default"/>
                <w:color w:val="auto"/>
                <w:sz w:val="24"/>
                <w:szCs w:val="24"/>
                <w:highlight w:val="none"/>
                <w:lang w:bidi="ar"/>
              </w:rPr>
              <w:t>工作湿度 10%～90%</w:t>
            </w:r>
            <w:r>
              <w:rPr>
                <w:rStyle w:val="32"/>
                <w:rFonts w:hint="default"/>
                <w:color w:val="auto"/>
                <w:sz w:val="24"/>
                <w:szCs w:val="24"/>
                <w:highlight w:val="none"/>
                <w:lang w:bidi="ar"/>
              </w:rPr>
              <w:br w:type="textWrapping"/>
            </w:r>
            <w:r>
              <w:rPr>
                <w:rStyle w:val="32"/>
                <w:rFonts w:hint="default"/>
                <w:color w:val="auto"/>
                <w:sz w:val="24"/>
                <w:szCs w:val="24"/>
                <w:highlight w:val="none"/>
                <w:lang w:bidi="ar"/>
              </w:rPr>
              <w:t>静电等级 ±15KV</w:t>
            </w:r>
            <w:r>
              <w:rPr>
                <w:rStyle w:val="32"/>
                <w:rFonts w:hint="default"/>
                <w:color w:val="auto"/>
                <w:sz w:val="24"/>
                <w:szCs w:val="24"/>
                <w:highlight w:val="none"/>
                <w:lang w:bidi="ar"/>
              </w:rPr>
              <w:br w:type="textWrapping"/>
            </w:r>
            <w:r>
              <w:rPr>
                <w:rStyle w:val="32"/>
                <w:rFonts w:hint="default"/>
                <w:color w:val="auto"/>
                <w:sz w:val="24"/>
                <w:szCs w:val="24"/>
                <w:highlight w:val="none"/>
                <w:lang w:bidi="ar"/>
              </w:rPr>
              <w:t>群脉冲等级 1.2KV@5KHz</w:t>
            </w:r>
            <w:r>
              <w:rPr>
                <w:rStyle w:val="32"/>
                <w:rFonts w:hint="default"/>
                <w:color w:val="auto"/>
                <w:sz w:val="24"/>
                <w:szCs w:val="24"/>
                <w:highlight w:val="none"/>
                <w:lang w:bidi="ar"/>
              </w:rPr>
              <w:br w:type="textWrapping"/>
            </w:r>
            <w:r>
              <w:rPr>
                <w:rStyle w:val="30"/>
                <w:rFonts w:hint="default"/>
                <w:color w:val="auto"/>
                <w:sz w:val="24"/>
                <w:szCs w:val="24"/>
                <w:highlight w:val="none"/>
                <w:lang w:bidi="ar"/>
              </w:rPr>
              <w:t>6.麦克内置，无外露麦克话筒，避免飞沫吸附交叉感染。</w:t>
            </w:r>
            <w:r>
              <w:rPr>
                <w:rStyle w:val="30"/>
                <w:rFonts w:hint="default"/>
                <w:color w:val="auto"/>
                <w:sz w:val="24"/>
                <w:szCs w:val="24"/>
                <w:highlight w:val="none"/>
                <w:lang w:bidi="ar"/>
              </w:rPr>
              <w:br w:type="textWrapping"/>
            </w:r>
            <w:r>
              <w:rPr>
                <w:rStyle w:val="30"/>
                <w:rFonts w:hint="default"/>
                <w:color w:val="auto"/>
                <w:sz w:val="24"/>
                <w:szCs w:val="24"/>
                <w:highlight w:val="none"/>
                <w:lang w:bidi="ar"/>
              </w:rPr>
              <w:t>7.</w:t>
            </w:r>
            <w:r>
              <w:rPr>
                <w:rStyle w:val="30"/>
                <w:color w:val="auto"/>
                <w:sz w:val="24"/>
                <w:szCs w:val="24"/>
                <w:highlight w:val="none"/>
                <w:lang w:bidi="ar"/>
              </w:rPr>
              <w:t>▲设备采用15色及以上护理灯，当患者呼叫时，可根据患者的护理等级进行提醒。（需提供第三方检测机构出具的检测报告复印件，检测报告上有CMA或CNAS标识）</w:t>
            </w:r>
            <w:r>
              <w:rPr>
                <w:rStyle w:val="32"/>
                <w:rFonts w:hint="default"/>
                <w:color w:val="auto"/>
                <w:sz w:val="24"/>
                <w:szCs w:val="24"/>
                <w:highlight w:val="none"/>
                <w:lang w:bidi="ar"/>
              </w:rPr>
              <w:br w:type="textWrapping"/>
            </w:r>
            <w:r>
              <w:rPr>
                <w:rStyle w:val="32"/>
                <w:rFonts w:hint="default"/>
                <w:color w:val="auto"/>
                <w:sz w:val="24"/>
                <w:szCs w:val="24"/>
                <w:highlight w:val="none"/>
                <w:lang w:bidi="ar"/>
              </w:rPr>
              <w:t>8.可显示并语音播放呼叫病房号和病床号，播报次数可调，支持循环播报、间隔播报两种播报方式。</w:t>
            </w:r>
            <w:r>
              <w:rPr>
                <w:rStyle w:val="32"/>
                <w:rFonts w:hint="default"/>
                <w:color w:val="auto"/>
                <w:sz w:val="24"/>
                <w:szCs w:val="24"/>
                <w:highlight w:val="none"/>
                <w:lang w:bidi="ar"/>
              </w:rPr>
              <w:br w:type="textWrapping"/>
            </w:r>
            <w:r>
              <w:rPr>
                <w:rStyle w:val="32"/>
                <w:rFonts w:hint="default"/>
                <w:color w:val="auto"/>
                <w:sz w:val="24"/>
                <w:szCs w:val="24"/>
                <w:highlight w:val="none"/>
                <w:lang w:bidi="ar"/>
              </w:rPr>
              <w:t>9.可向某一病人终端或值班终端发起语音呼叫，可接收床头分机等各种可对讲分机的呼叫，并与其双向对讲与挂断操作。可接收来自各种分机的增援呼叫。</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10.支持独立广播功能，可通过屏幕选择任意床位或全病区进行话筒广播功能，方便进行各类宣教操作。</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11.可显示床位一览表、在院患者详细信息以及未处理呼叫信息。</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12.支持呼叫对讲、呼叫显示、呼叫未处理提醒与一键清除等功能。</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13.自动调节系统呼叫的振铃音量，提供不少于4个时段，每个时间段时间灵活可调。</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14.当有分机呼叫时，可通过“免提”键进行接听。</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15.具有线路检测、故障报警、故障巡检、工作日志记录功能。</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16.设备支持在线升级功能，可通过服务器进行程序升级。</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卫生间呼叫分机</w:t>
            </w:r>
          </w:p>
        </w:tc>
        <w:tc>
          <w:tcPr>
            <w:tcW w:w="2619" w:type="pct"/>
            <w:vAlign w:val="center"/>
          </w:tcPr>
          <w:p>
            <w:pPr>
              <w:widowControl/>
              <w:numPr>
                <w:ilvl w:val="0"/>
                <w:numId w:val="11"/>
              </w:numPr>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不依赖任何分机终端，借助两芯线独立安装，安装于标准86盒。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2.外观结构</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材质/工艺：ABS+PC，白色+红色。</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机身尺寸：大按键设计，方便触发，长宽≥100mm，厚≤30mm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机身重量：≤100g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3.环境可靠性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 0℃ ～ 40℃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防水等级 </w:t>
            </w:r>
            <w:r>
              <w:rPr>
                <w:rFonts w:hint="eastAsia"/>
                <w:color w:val="auto"/>
                <w:highlight w:val="none"/>
              </w:rPr>
              <w:t>≥</w:t>
            </w:r>
            <w:r>
              <w:rPr>
                <w:rFonts w:hint="eastAsia" w:ascii="宋体" w:hAnsi="宋体" w:cs="宋体"/>
                <w:color w:val="auto"/>
                <w:kern w:val="0"/>
                <w:sz w:val="24"/>
                <w:highlight w:val="none"/>
                <w:lang w:bidi="ar"/>
              </w:rPr>
              <w:t>IP68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静电等级 ±15KV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群脉冲等级 </w:t>
            </w:r>
            <w:r>
              <w:rPr>
                <w:rFonts w:hint="eastAsia"/>
                <w:color w:val="auto"/>
                <w:highlight w:val="none"/>
              </w:rPr>
              <w:t>≥</w:t>
            </w:r>
            <w:r>
              <w:rPr>
                <w:rFonts w:hint="eastAsia" w:ascii="宋体" w:hAnsi="宋体" w:cs="宋体"/>
                <w:color w:val="auto"/>
                <w:kern w:val="0"/>
                <w:sz w:val="24"/>
                <w:highlight w:val="none"/>
                <w:lang w:bidi="ar"/>
              </w:rPr>
              <w:t>1KV@5KHz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4.用于在卫生间或淋浴间的紧急呼叫，其呼叫优先级最高。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5.呼叫时有明显的声光报警提示，并在病区中配合广播提示</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6.</w:t>
            </w:r>
            <w:r>
              <w:rPr>
                <w:rFonts w:hint="eastAsia"/>
                <w:color w:val="auto"/>
                <w:highlight w:val="none"/>
              </w:rPr>
              <w:t>≥</w:t>
            </w:r>
            <w:r>
              <w:rPr>
                <w:rStyle w:val="30"/>
                <w:rFonts w:hint="default"/>
                <w:color w:val="auto"/>
                <w:sz w:val="24"/>
                <w:szCs w:val="24"/>
                <w:highlight w:val="none"/>
                <w:lang w:bidi="ar"/>
              </w:rPr>
              <w:t>IP68防护等级，防水、防尘工艺设计，适合卫生间、淋浴间等潮湿环境使用；超大红色紧急呼叫按钮设计，按键触发面积占比≥25%；专用的取消按键，便于及时清除误操作。</w:t>
            </w:r>
          </w:p>
          <w:p>
            <w:pPr>
              <w:widowControl/>
              <w:jc w:val="left"/>
              <w:textAlignment w:val="center"/>
              <w:rPr>
                <w:rFonts w:hint="eastAsia" w:ascii="宋体" w:hAnsi="宋体" w:cs="宋体"/>
                <w:color w:val="auto"/>
                <w:sz w:val="24"/>
                <w:highlight w:val="none"/>
              </w:rPr>
            </w:pPr>
            <w:r>
              <w:rPr>
                <w:rStyle w:val="32"/>
                <w:rFonts w:hint="default"/>
                <w:color w:val="auto"/>
                <w:sz w:val="24"/>
                <w:szCs w:val="24"/>
                <w:highlight w:val="none"/>
                <w:lang w:bidi="ar"/>
              </w:rPr>
              <w:t>7.分机应配有红色拉绳，支持拉绳触发报警</w:t>
            </w:r>
            <w:r>
              <w:rPr>
                <w:rStyle w:val="32"/>
                <w:rFonts w:hint="default"/>
                <w:color w:val="auto"/>
                <w:sz w:val="24"/>
                <w:szCs w:val="24"/>
                <w:highlight w:val="none"/>
                <w:lang w:bidi="ar"/>
              </w:rPr>
              <w:br w:type="textWrapping"/>
            </w:r>
            <w:r>
              <w:rPr>
                <w:rStyle w:val="32"/>
                <w:rFonts w:hint="default"/>
                <w:color w:val="auto"/>
                <w:sz w:val="24"/>
                <w:szCs w:val="24"/>
                <w:highlight w:val="none"/>
                <w:lang w:bidi="ar"/>
              </w:rPr>
              <w:t>8.拉绳端应配有立体坠饰，使拉绳保持垂直，不因溅水 贴于墙面</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262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床头呼叫分机</w:t>
            </w:r>
          </w:p>
        </w:tc>
        <w:tc>
          <w:tcPr>
            <w:tcW w:w="2619" w:type="pct"/>
            <w:vAlign w:val="center"/>
          </w:tcPr>
          <w:p>
            <w:pPr>
              <w:widowControl/>
              <w:numPr>
                <w:ilvl w:val="0"/>
                <w:numId w:val="12"/>
              </w:numPr>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组网与供电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采用两线制组网方式，即电源线、数据线、语音线共用一条两芯线，可不依赖其他任何外接模块，支持独立与主机组网。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供电方式：集中供电便于管理。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2.声学要求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扬声器 功率≤2W，单声道，出音方式：前出音。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3.外观结构</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采用ABS+PC材料，避免金属材质造成的静电隐患。配色医疗白，支持墙壁或设备带明装。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4.环境可靠性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 0℃～40℃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工作湿度 10%～90% </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5.按钮指示灯：呼叫按钮设有指示灯功能，便于老人在夜间寻找呼叫按钮。</w:t>
            </w:r>
          </w:p>
          <w:p>
            <w:pPr>
              <w:widowControl/>
              <w:jc w:val="left"/>
              <w:textAlignment w:val="center"/>
              <w:rPr>
                <w:rFonts w:hint="eastAsia" w:ascii="宋体" w:hAnsi="宋体" w:cs="宋体"/>
                <w:color w:val="auto"/>
                <w:sz w:val="24"/>
                <w:highlight w:val="none"/>
              </w:rPr>
            </w:pPr>
            <w:r>
              <w:rPr>
                <w:rStyle w:val="32"/>
                <w:rFonts w:hint="default"/>
                <w:color w:val="auto"/>
                <w:sz w:val="24"/>
                <w:szCs w:val="24"/>
                <w:highlight w:val="none"/>
                <w:lang w:bidi="ar"/>
              </w:rPr>
              <w:t>6.普通呼叫：设备一键呼叫功能，呼叫开关与分机设备都有醒目的呼叫按钮，并且可在分机设备上进行清除操作。</w:t>
            </w:r>
            <w:r>
              <w:rPr>
                <w:rStyle w:val="32"/>
                <w:rFonts w:hint="default"/>
                <w:color w:val="auto"/>
                <w:sz w:val="24"/>
                <w:szCs w:val="24"/>
                <w:highlight w:val="none"/>
                <w:lang w:bidi="ar"/>
              </w:rPr>
              <w:br w:type="textWrapping"/>
            </w:r>
            <w:r>
              <w:rPr>
                <w:rStyle w:val="32"/>
                <w:rFonts w:hint="default"/>
                <w:color w:val="auto"/>
                <w:sz w:val="24"/>
                <w:szCs w:val="24"/>
                <w:highlight w:val="none"/>
                <w:lang w:bidi="ar"/>
              </w:rPr>
              <w:t>7.双向对讲：设备可与护理站进行双向实时的语音对讲。</w:t>
            </w:r>
            <w:r>
              <w:rPr>
                <w:rStyle w:val="32"/>
                <w:rFonts w:hint="default"/>
                <w:color w:val="auto"/>
                <w:sz w:val="24"/>
                <w:szCs w:val="24"/>
                <w:highlight w:val="none"/>
                <w:lang w:bidi="ar"/>
              </w:rPr>
              <w:br w:type="textWrapping"/>
            </w:r>
            <w:r>
              <w:rPr>
                <w:rStyle w:val="32"/>
                <w:rFonts w:hint="default"/>
                <w:color w:val="auto"/>
                <w:sz w:val="24"/>
                <w:szCs w:val="24"/>
                <w:highlight w:val="none"/>
                <w:lang w:bidi="ar"/>
              </w:rPr>
              <w:t>8.在线编号：设备可在线设置分机号码，既方便系统调试安装完成，又方便用户再次修改布局时灵活调整分机号码。</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767</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接入专用交换机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1、整机交换容量≥4.32Tbps，包转发能力≥166Mpps；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2、整机支持≥48个千兆电口，≥4个千兆SFP口；</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29</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走廊点阵屏（含时钟）</w:t>
            </w:r>
          </w:p>
        </w:tc>
        <w:tc>
          <w:tcPr>
            <w:tcW w:w="2619" w:type="pct"/>
            <w:vAlign w:val="center"/>
          </w:tcPr>
          <w:p>
            <w:pPr>
              <w:widowControl/>
              <w:numPr>
                <w:ilvl w:val="0"/>
                <w:numId w:val="13"/>
              </w:numPr>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组网与供电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使用一根两芯线连接主机，通过RS485协议进行数据通讯。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2.显示屏幕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采用双面Φ3.75LED点阵屏，像素点≥128*32，支持显示两行八个汉字。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3.外观结构：</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采用铝合金氧化材料，覆膜。界面黑底红字，配白色“静”（中英文）字，支持吸顶或悬挂安装。宽度不可超过200mm，长度≤900mm，厚度≤40mm。整机重量≤4kg。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4.环境可靠性：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 -20℃～40℃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 10%～90%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静电防护等级 ±15KV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群脉冲等级 </w:t>
            </w:r>
            <w:r>
              <w:rPr>
                <w:rFonts w:hint="eastAsia"/>
                <w:color w:val="auto"/>
                <w:highlight w:val="none"/>
              </w:rPr>
              <w:t>≥</w:t>
            </w:r>
            <w:r>
              <w:rPr>
                <w:rFonts w:hint="eastAsia" w:ascii="宋体" w:hAnsi="宋体" w:cs="宋体"/>
                <w:color w:val="auto"/>
                <w:kern w:val="0"/>
                <w:sz w:val="24"/>
                <w:highlight w:val="none"/>
                <w:lang w:bidi="ar"/>
              </w:rPr>
              <w:t>1.2KV@5KHz</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5.呼叫时可显示护理级别、房间号和床位号信息；外观有醒目中英文“静”字标识，提示病区人员保持安静。</w:t>
            </w:r>
          </w:p>
          <w:p>
            <w:pPr>
              <w:widowControl/>
              <w:jc w:val="left"/>
              <w:textAlignment w:val="center"/>
              <w:rPr>
                <w:rFonts w:hint="eastAsia" w:ascii="宋体" w:hAnsi="宋体" w:cs="宋体"/>
                <w:color w:val="auto"/>
                <w:sz w:val="24"/>
                <w:highlight w:val="none"/>
              </w:rPr>
            </w:pPr>
            <w:r>
              <w:rPr>
                <w:rStyle w:val="32"/>
                <w:rFonts w:hint="default"/>
                <w:color w:val="auto"/>
                <w:sz w:val="24"/>
                <w:szCs w:val="24"/>
                <w:highlight w:val="none"/>
                <w:lang w:bidi="ar"/>
              </w:rPr>
              <w:t>6.支持显示多种格式的日期时间样式、护士位置、温馨提示等内容。</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3.8病区分布式药房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病区智能药品管理柜</w:t>
            </w:r>
          </w:p>
        </w:tc>
        <w:tc>
          <w:tcPr>
            <w:tcW w:w="2619" w:type="pct"/>
            <w:vAlign w:val="center"/>
          </w:tcPr>
          <w:p>
            <w:pPr>
              <w:widowControl/>
              <w:numPr>
                <w:ilvl w:val="0"/>
                <w:numId w:val="14"/>
              </w:numPr>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登录方式：支持人脸识别、指静脉登录、工卡感应和账号密码等4种验证功能并实现认证登录方式</w:t>
            </w:r>
            <w:r>
              <w:rPr>
                <w:rStyle w:val="33"/>
                <w:rFonts w:hint="default"/>
                <w:color w:val="auto"/>
                <w:sz w:val="24"/>
                <w:szCs w:val="24"/>
                <w:highlight w:val="none"/>
                <w:lang w:bidi="ar"/>
              </w:rPr>
              <w:br w:type="textWrapping"/>
            </w:r>
            <w:r>
              <w:rPr>
                <w:rStyle w:val="33"/>
                <w:rFonts w:hint="default"/>
                <w:color w:val="auto"/>
                <w:sz w:val="24"/>
                <w:szCs w:val="24"/>
                <w:highlight w:val="none"/>
                <w:lang w:bidi="ar"/>
              </w:rPr>
              <w:t>2、储存能力：可放置≥55种不同药品，支持西林瓶、安瓿瓶、片剂盒装，袋装、瓶装、盒装及其他异形包装，总数量≥3500支药品；</w:t>
            </w:r>
            <w:r>
              <w:rPr>
                <w:rStyle w:val="33"/>
                <w:rFonts w:hint="default"/>
                <w:color w:val="auto"/>
                <w:sz w:val="24"/>
                <w:szCs w:val="24"/>
                <w:highlight w:val="none"/>
                <w:lang w:bidi="ar"/>
              </w:rPr>
              <w:br w:type="textWrapping"/>
            </w:r>
            <w:r>
              <w:rPr>
                <w:rStyle w:val="30"/>
                <w:rFonts w:hint="default"/>
                <w:color w:val="auto"/>
                <w:sz w:val="24"/>
                <w:szCs w:val="24"/>
                <w:highlight w:val="none"/>
                <w:lang w:bidi="ar"/>
              </w:rPr>
              <w:t>3、单支药盒：≥3个，每药盒容量储存≥45支，支持安瓿瓶按支管控，效期管理，近效期优先出药，杜绝病区使用过期药品，实现自动计数，自动出药，与加药枪配合补药。</w:t>
            </w:r>
            <w:r>
              <w:rPr>
                <w:rStyle w:val="33"/>
                <w:rFonts w:hint="default"/>
                <w:color w:val="auto"/>
                <w:sz w:val="24"/>
                <w:szCs w:val="24"/>
                <w:highlight w:val="none"/>
                <w:lang w:bidi="ar"/>
              </w:rPr>
              <w:br w:type="textWrapping"/>
            </w:r>
            <w:r>
              <w:rPr>
                <w:rStyle w:val="33"/>
                <w:rFonts w:hint="default"/>
                <w:color w:val="auto"/>
                <w:sz w:val="24"/>
                <w:szCs w:val="24"/>
                <w:highlight w:val="none"/>
                <w:lang w:bidi="ar"/>
              </w:rPr>
              <w:t>4、多规药盒：≥4层，每层≥12个子盒，可对特定药品进行分区域、分层管理</w:t>
            </w:r>
            <w:r>
              <w:rPr>
                <w:rStyle w:val="33"/>
                <w:rFonts w:hint="default"/>
                <w:color w:val="auto"/>
                <w:sz w:val="24"/>
                <w:szCs w:val="24"/>
                <w:highlight w:val="none"/>
                <w:lang w:bidi="ar"/>
              </w:rPr>
              <w:br w:type="textWrapping"/>
            </w:r>
            <w:r>
              <w:rPr>
                <w:rStyle w:val="30"/>
                <w:rFonts w:hint="default"/>
                <w:color w:val="auto"/>
                <w:sz w:val="24"/>
                <w:szCs w:val="24"/>
                <w:highlight w:val="none"/>
                <w:lang w:bidi="ar"/>
              </w:rPr>
              <w:t>5、异规药盒：≥3个异规药盒，每个药盒容量≥45盒，支持存放大液体和盒装药自动计数管理。</w:t>
            </w:r>
          </w:p>
          <w:p>
            <w:pPr>
              <w:widowControl/>
              <w:numPr>
                <w:ilvl w:val="0"/>
                <w:numId w:val="15"/>
              </w:numPr>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智能锁控：全柜多规药盒和异规药盒采用智能锁控，只有权限的用户登录系统操作后才能开启药盒，整柜应可以设置多个不同级别的管控分别对不同药品进行管理，对应药盒开启时有提醒标识。</w:t>
            </w:r>
            <w:r>
              <w:rPr>
                <w:rStyle w:val="33"/>
                <w:rFonts w:hint="default"/>
                <w:color w:val="auto"/>
                <w:sz w:val="24"/>
                <w:szCs w:val="24"/>
                <w:highlight w:val="none"/>
                <w:lang w:bidi="ar"/>
              </w:rPr>
              <w:br w:type="textWrapping"/>
            </w:r>
            <w:r>
              <w:rPr>
                <w:rStyle w:val="33"/>
                <w:rFonts w:hint="default"/>
                <w:color w:val="auto"/>
                <w:sz w:val="24"/>
                <w:szCs w:val="24"/>
                <w:highlight w:val="none"/>
                <w:lang w:bidi="ar"/>
              </w:rPr>
              <w:t>7、冷藏药盒：容积≥40L，温度2-8度可根据需求设定。</w:t>
            </w:r>
            <w:r>
              <w:rPr>
                <w:rStyle w:val="33"/>
                <w:rFonts w:hint="default"/>
                <w:color w:val="auto"/>
                <w:sz w:val="24"/>
                <w:szCs w:val="24"/>
                <w:highlight w:val="none"/>
                <w:lang w:bidi="ar"/>
              </w:rPr>
              <w:br w:type="textWrapping"/>
            </w:r>
            <w:r>
              <w:rPr>
                <w:rStyle w:val="33"/>
                <w:rFonts w:hint="default"/>
                <w:color w:val="auto"/>
                <w:sz w:val="24"/>
                <w:szCs w:val="24"/>
                <w:highlight w:val="none"/>
                <w:lang w:bidi="ar"/>
              </w:rPr>
              <w:t>8、空瓶回收：支持麻精药品进行空瓶回收，回收时经双人核对后回收盒自动开启。</w:t>
            </w:r>
            <w:r>
              <w:rPr>
                <w:rStyle w:val="33"/>
                <w:rFonts w:hint="default"/>
                <w:color w:val="auto"/>
                <w:sz w:val="24"/>
                <w:szCs w:val="24"/>
                <w:highlight w:val="none"/>
                <w:lang w:bidi="ar"/>
              </w:rPr>
              <w:br w:type="textWrapping"/>
            </w:r>
            <w:r>
              <w:rPr>
                <w:rStyle w:val="33"/>
                <w:rFonts w:hint="default"/>
                <w:color w:val="auto"/>
                <w:sz w:val="24"/>
                <w:szCs w:val="24"/>
                <w:highlight w:val="none"/>
                <w:lang w:bidi="ar"/>
              </w:rPr>
              <w:t>9、主机配置：CPU≥I5及以上，运行内存≥8G，硬盘内存≥SSD 256G ，Win7正版64位，工业级计算机</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10、显示屏配置：≥15.6寸；分辨率≥1920*1280；视角范围≥89°</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11、视频监控：外置高清摄像头，可根据用户需求设置监控存储时间，配置监控角度，分辨率1080p，支持水平360°旋转</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12、条码扫描器：采用大视野一维码、二维码扫描仪</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13、语音播报：智能药柜取药全流程语音播报进行提示。</w:t>
            </w:r>
            <w:r>
              <w:rPr>
                <w:rStyle w:val="33"/>
                <w:rFonts w:hint="default"/>
                <w:color w:val="auto"/>
                <w:sz w:val="24"/>
                <w:szCs w:val="24"/>
                <w:highlight w:val="none"/>
                <w:lang w:bidi="ar"/>
              </w:rPr>
              <w:br w:type="textWrapping"/>
            </w:r>
            <w:r>
              <w:rPr>
                <w:rStyle w:val="30"/>
                <w:rFonts w:hint="default"/>
                <w:color w:val="auto"/>
                <w:sz w:val="24"/>
                <w:szCs w:val="24"/>
                <w:highlight w:val="none"/>
                <w:lang w:bidi="ar"/>
              </w:rPr>
              <w:t>14、紧急取药：机身装有机械锁，在紧急状况下可人工开锁操作紧急按钮，药盒自动弹出，实现紧急取药。</w:t>
            </w:r>
          </w:p>
          <w:p>
            <w:pPr>
              <w:widowControl/>
              <w:jc w:val="left"/>
              <w:textAlignment w:val="center"/>
              <w:rPr>
                <w:rStyle w:val="30"/>
                <w:rFonts w:hint="default"/>
                <w:color w:val="auto"/>
                <w:sz w:val="24"/>
                <w:szCs w:val="24"/>
                <w:highlight w:val="none"/>
                <w:lang w:bidi="ar"/>
              </w:rPr>
            </w:pPr>
            <w:r>
              <w:rPr>
                <w:rStyle w:val="30"/>
                <w:rFonts w:hint="default"/>
                <w:color w:val="auto"/>
                <w:sz w:val="24"/>
                <w:szCs w:val="24"/>
                <w:highlight w:val="none"/>
                <w:lang w:bidi="ar"/>
              </w:rPr>
              <w:t>15、智能提醒取药位置：取药、补药、盘点时，系统指定的药盒指示灯及对应药品显示屏变色以指示位置，防止错取错放。显示屏实时显示应取、已取、补药数量</w:t>
            </w:r>
            <w:r>
              <w:rPr>
                <w:rStyle w:val="33"/>
                <w:rFonts w:hint="default"/>
                <w:color w:val="auto"/>
                <w:sz w:val="24"/>
                <w:szCs w:val="24"/>
                <w:highlight w:val="none"/>
                <w:lang w:bidi="ar"/>
              </w:rPr>
              <w:t>。</w:t>
            </w:r>
          </w:p>
          <w:p>
            <w:pPr>
              <w:widowControl/>
              <w:jc w:val="left"/>
              <w:textAlignment w:val="center"/>
              <w:rPr>
                <w:rStyle w:val="30"/>
                <w:rFonts w:hint="default"/>
                <w:color w:val="auto"/>
                <w:sz w:val="24"/>
                <w:szCs w:val="24"/>
                <w:highlight w:val="none"/>
                <w:shd w:val="clear" w:color="auto" w:fill="FFFF00"/>
                <w:lang w:bidi="ar"/>
              </w:rPr>
            </w:pPr>
            <w:r>
              <w:rPr>
                <w:rStyle w:val="30"/>
                <w:rFonts w:hint="default"/>
                <w:color w:val="auto"/>
                <w:sz w:val="24"/>
                <w:szCs w:val="24"/>
                <w:highlight w:val="none"/>
                <w:lang w:bidi="ar"/>
              </w:rPr>
              <w:t>16、取药错误报警提示：取药药盒位置发生错误时自动触发药盒系统语音、面板弹窗、指示灯报警提示提醒方式；取药数量发生错误时自动触发系统语音和显示屏报警提示。取药错误关闭药盒时，系统自动弹出纠正，并语音提示预警。</w:t>
            </w:r>
            <w:r>
              <w:rPr>
                <w:rStyle w:val="30"/>
                <w:rFonts w:hint="default"/>
                <w:color w:val="auto"/>
                <w:sz w:val="24"/>
                <w:szCs w:val="24"/>
                <w:highlight w:val="none"/>
                <w:lang w:bidi="ar"/>
              </w:rPr>
              <w:br w:type="textWrapping"/>
            </w:r>
            <w:r>
              <w:rPr>
                <w:rStyle w:val="30"/>
                <w:rFonts w:hint="default"/>
                <w:color w:val="auto"/>
                <w:sz w:val="24"/>
                <w:szCs w:val="24"/>
                <w:highlight w:val="none"/>
                <w:lang w:bidi="ar"/>
              </w:rPr>
              <w:t>17、无拆卸维护：药柜装有无工具拆卸模块，无需工具快速取出主机等核心设备，便捷维护。</w:t>
            </w:r>
            <w:r>
              <w:rPr>
                <w:rStyle w:val="30"/>
                <w:rFonts w:hint="default"/>
                <w:color w:val="auto"/>
                <w:sz w:val="24"/>
                <w:szCs w:val="24"/>
                <w:highlight w:val="none"/>
                <w:lang w:bidi="ar"/>
              </w:rPr>
              <w:br w:type="textWrapping"/>
            </w:r>
            <w:r>
              <w:rPr>
                <w:rStyle w:val="30"/>
                <w:rFonts w:hint="default"/>
                <w:color w:val="auto"/>
                <w:sz w:val="24"/>
                <w:szCs w:val="24"/>
                <w:highlight w:val="none"/>
                <w:lang w:bidi="ar"/>
              </w:rPr>
              <w:t>18、取药视频溯源：系统可实时记录并存储取药视频，用户可根据操作记录快速查阅所有的取药视频，并可在药柜面板上实时查看。</w:t>
            </w:r>
          </w:p>
          <w:p>
            <w:pPr>
              <w:widowControl/>
              <w:jc w:val="left"/>
              <w:textAlignment w:val="center"/>
              <w:rPr>
                <w:rStyle w:val="33"/>
                <w:rFonts w:hint="default"/>
                <w:color w:val="auto"/>
                <w:sz w:val="24"/>
                <w:szCs w:val="24"/>
                <w:highlight w:val="none"/>
                <w:lang w:bidi="ar"/>
              </w:rPr>
            </w:pPr>
            <w:r>
              <w:rPr>
                <w:rStyle w:val="33"/>
                <w:rFonts w:hint="default"/>
                <w:color w:val="auto"/>
                <w:sz w:val="24"/>
                <w:szCs w:val="24"/>
                <w:highlight w:val="none"/>
                <w:lang w:bidi="ar"/>
              </w:rPr>
              <w:t>19、网络：支持RJ45 网口输入</w:t>
            </w:r>
            <w:r>
              <w:rPr>
                <w:rStyle w:val="33"/>
                <w:rFonts w:hint="default"/>
                <w:color w:val="auto"/>
                <w:sz w:val="24"/>
                <w:szCs w:val="24"/>
                <w:highlight w:val="none"/>
                <w:lang w:bidi="ar"/>
              </w:rPr>
              <w:br w:type="textWrapping"/>
            </w:r>
            <w:r>
              <w:rPr>
                <w:rStyle w:val="33"/>
                <w:rFonts w:hint="default"/>
                <w:color w:val="auto"/>
                <w:sz w:val="24"/>
                <w:szCs w:val="24"/>
                <w:highlight w:val="none"/>
                <w:lang w:bidi="ar"/>
              </w:rPr>
              <w:t>20、固件升级：Debug接口/OTA升级</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3.9智慧在床看护系统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智慧在床看护软件</w:t>
            </w:r>
          </w:p>
        </w:tc>
        <w:tc>
          <w:tcPr>
            <w:tcW w:w="2619" w:type="pct"/>
            <w:vAlign w:val="center"/>
          </w:tcPr>
          <w:p>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包含智慧在床看护模块、引擎模块、应用模块，功能如下：</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1、提供患者信息管理，与HIS系统通过接口获取患者信息和患者状态的变化</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2、支持监测在床/离床的看护；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3、支持监测在床的心率、呼吸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4、支持监测体动情况和睡眠质量，并分析睡眠质量；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5、支持防褥疮护理，需要定时提醒对病患进行身体翻动，避免褥疮的发生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6、提供患者、告警等不同维度的统计分析</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智慧在床看护license</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1、配套授权</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智能床垫</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1、支持WiFi传输协议（802.11 b/g/n）；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2、长度不超过840mm，宽度不超过580mm；</w:t>
            </w:r>
            <w:r>
              <w:rPr>
                <w:rStyle w:val="32"/>
                <w:rFonts w:hint="default"/>
                <w:color w:val="auto"/>
                <w:sz w:val="24"/>
                <w:szCs w:val="24"/>
                <w:highlight w:val="none"/>
                <w:lang w:bidi="ar"/>
              </w:rPr>
              <w:br w:type="textWrapping"/>
            </w:r>
            <w:r>
              <w:rPr>
                <w:rStyle w:val="32"/>
                <w:rFonts w:hint="default"/>
                <w:color w:val="auto"/>
                <w:sz w:val="24"/>
                <w:szCs w:val="24"/>
                <w:highlight w:val="none"/>
                <w:lang w:bidi="ar"/>
              </w:rPr>
              <w:t>3、</w:t>
            </w:r>
            <w:r>
              <w:rPr>
                <w:rStyle w:val="32"/>
                <w:color w:val="auto"/>
                <w:sz w:val="24"/>
                <w:szCs w:val="24"/>
                <w:highlight w:val="none"/>
                <w:lang w:bidi="ar"/>
              </w:rPr>
              <w:t>支持内嵌传感通讯终端系统软件，实时检测各类数据，</w:t>
            </w:r>
            <w:r>
              <w:rPr>
                <w:rStyle w:val="32"/>
                <w:rFonts w:hint="default"/>
                <w:color w:val="auto"/>
                <w:sz w:val="24"/>
                <w:szCs w:val="24"/>
                <w:highlight w:val="none"/>
                <w:lang w:bidi="ar"/>
              </w:rPr>
              <w:t>监测数据种类必须包括：心率、呼吸率、体动频率、BCG信号、在离床状态；</w:t>
            </w:r>
            <w:r>
              <w:rPr>
                <w:rStyle w:val="32"/>
                <w:rFonts w:hint="default"/>
                <w:color w:val="auto"/>
                <w:sz w:val="24"/>
                <w:szCs w:val="24"/>
                <w:highlight w:val="none"/>
                <w:lang w:bidi="ar"/>
              </w:rPr>
              <w:br w:type="textWrapping"/>
            </w:r>
            <w:r>
              <w:rPr>
                <w:rStyle w:val="32"/>
                <w:rFonts w:hint="default"/>
                <w:color w:val="auto"/>
                <w:sz w:val="24"/>
                <w:szCs w:val="24"/>
                <w:highlight w:val="none"/>
                <w:lang w:bidi="ar"/>
              </w:rPr>
              <w:t>4、提供多维数据分析：睡眠质量分析、24小时心率/呼吸率/体动频率分布统计；</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张</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4、导航导诊系统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智能导航大屏机系统</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1、支持目的地搜索、路线规划、人形导诊模式、宣教信息等，后续软件功能升级通过云服务完成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2、支持根据专家分类，查看人物简介，并支持选择挂号处为导航目的地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3、支持根据楼栋、楼层分类，可查找相应的地点信息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4、支持支持根据人体部位或者症状列表查询对应症状后，推荐该症状建议的目的地信息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5、支持2D/3D切换，支持3D高精度地图显示，支持楼层切换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6、支持选择地点信息后，路线规划开始模拟导航</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触摸式大屏机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1、LED全新A级屏，Windows系统，不小于55英寸，支持</w:t>
            </w:r>
            <w:r>
              <w:rPr>
                <w:rStyle w:val="30"/>
                <w:rFonts w:hint="default"/>
                <w:color w:val="auto"/>
                <w:sz w:val="24"/>
                <w:szCs w:val="24"/>
                <w:highlight w:val="none"/>
                <w:lang w:bidi="ar"/>
              </w:rPr>
              <w:t>触摸</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2、硬件配置不低于以下规格：主板：H110；CPU：≥i5；内存：≥4G；硬盘：≥128G；独立显卡≥2G，</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3、支持内置喇叭（10W</w:t>
            </w:r>
            <w:r>
              <w:rPr>
                <w:rStyle w:val="31"/>
                <w:rFonts w:hint="default" w:ascii="Arial" w:hAnsi="Arial" w:cs="Arial"/>
                <w:color w:val="auto"/>
                <w:sz w:val="24"/>
                <w:szCs w:val="24"/>
                <w:highlight w:val="none"/>
                <w:lang w:bidi="ar"/>
              </w:rPr>
              <w:t>×</w:t>
            </w:r>
            <w:r>
              <w:rPr>
                <w:rStyle w:val="31"/>
                <w:rFonts w:hint="default"/>
                <w:color w:val="auto"/>
                <w:sz w:val="24"/>
                <w:szCs w:val="24"/>
                <w:highlight w:val="none"/>
                <w:lang w:bidi="ar"/>
              </w:rPr>
              <w:t xml:space="preserve"> 2），可外接扬声器，带无线Wi-Fi ，带壁挂支架；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5、门禁建设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5.1项目新增点位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人脸门禁科室对讲主机</w:t>
            </w:r>
          </w:p>
        </w:tc>
        <w:tc>
          <w:tcPr>
            <w:tcW w:w="2619" w:type="pct"/>
            <w:vAlign w:val="center"/>
          </w:tcPr>
          <w:p>
            <w:pPr>
              <w:widowControl/>
              <w:jc w:val="left"/>
              <w:textAlignment w:val="center"/>
              <w:rPr>
                <w:rStyle w:val="30"/>
                <w:rFonts w:hint="default"/>
                <w:color w:val="auto"/>
                <w:sz w:val="24"/>
                <w:szCs w:val="24"/>
                <w:highlight w:val="none"/>
                <w:lang w:bidi="ar"/>
              </w:rPr>
            </w:pPr>
            <w:r>
              <w:rPr>
                <w:rStyle w:val="30"/>
                <w:color w:val="auto"/>
                <w:sz w:val="24"/>
                <w:szCs w:val="24"/>
                <w:highlight w:val="none"/>
                <w:lang w:bidi="ar"/>
              </w:rPr>
              <w:t>1.</w:t>
            </w:r>
            <w:r>
              <w:rPr>
                <w:rStyle w:val="30"/>
                <w:rFonts w:hint="default"/>
                <w:color w:val="auto"/>
                <w:sz w:val="24"/>
                <w:szCs w:val="24"/>
                <w:highlight w:val="none"/>
                <w:lang w:bidi="ar"/>
              </w:rPr>
              <w:t>≥</w:t>
            </w:r>
            <w:r>
              <w:rPr>
                <w:rStyle w:val="30"/>
                <w:color w:val="auto"/>
                <w:sz w:val="24"/>
                <w:szCs w:val="24"/>
                <w:highlight w:val="none"/>
                <w:lang w:bidi="ar"/>
              </w:rPr>
              <w:t>7寸TFT液晶屏</w:t>
            </w:r>
            <w:r>
              <w:rPr>
                <w:rStyle w:val="30"/>
                <w:rFonts w:hint="default"/>
                <w:color w:val="auto"/>
                <w:sz w:val="24"/>
                <w:szCs w:val="24"/>
                <w:highlight w:val="none"/>
                <w:lang w:bidi="ar"/>
              </w:rPr>
              <w:t>，屏幕亮度不低于350cd/m2，屏幕分辨率≥1024*600</w:t>
            </w:r>
            <w:r>
              <w:rPr>
                <w:rStyle w:val="32"/>
                <w:rFonts w:hint="default"/>
                <w:color w:val="auto"/>
                <w:sz w:val="24"/>
                <w:szCs w:val="24"/>
                <w:highlight w:val="none"/>
                <w:lang w:bidi="ar"/>
              </w:rPr>
              <w:br w:type="textWrapping"/>
            </w:r>
            <w:r>
              <w:rPr>
                <w:rStyle w:val="32"/>
                <w:color w:val="auto"/>
                <w:sz w:val="24"/>
                <w:szCs w:val="24"/>
                <w:highlight w:val="none"/>
                <w:lang w:bidi="ar"/>
              </w:rPr>
              <w:t>2.</w:t>
            </w:r>
            <w:r>
              <w:rPr>
                <w:rStyle w:val="30"/>
                <w:rFonts w:hint="default"/>
                <w:color w:val="auto"/>
                <w:sz w:val="24"/>
                <w:szCs w:val="24"/>
                <w:highlight w:val="none"/>
                <w:lang w:bidi="ar"/>
              </w:rPr>
              <w:t>屏幕：</w:t>
            </w:r>
            <w:r>
              <w:rPr>
                <w:rStyle w:val="30"/>
                <w:color w:val="auto"/>
                <w:sz w:val="24"/>
                <w:szCs w:val="24"/>
                <w:highlight w:val="none"/>
                <w:lang w:bidi="ar"/>
              </w:rPr>
              <w:t>触摸屏，</w:t>
            </w:r>
            <w:r>
              <w:rPr>
                <w:rStyle w:val="30"/>
                <w:rFonts w:hint="default"/>
                <w:color w:val="auto"/>
                <w:sz w:val="24"/>
                <w:szCs w:val="24"/>
                <w:highlight w:val="none"/>
                <w:lang w:bidi="ar"/>
              </w:rPr>
              <w:t>采用钢化玻璃面板，防破坏能力应满足IK06</w:t>
            </w:r>
          </w:p>
          <w:p>
            <w:pPr>
              <w:widowControl/>
              <w:jc w:val="left"/>
              <w:textAlignment w:val="center"/>
              <w:rPr>
                <w:rFonts w:hint="eastAsia" w:ascii="宋体" w:hAnsi="宋体" w:cs="宋体"/>
                <w:color w:val="auto"/>
                <w:sz w:val="24"/>
                <w:highlight w:val="none"/>
              </w:rPr>
            </w:pPr>
            <w:r>
              <w:rPr>
                <w:rStyle w:val="32"/>
                <w:rFonts w:hint="default"/>
                <w:color w:val="auto"/>
                <w:sz w:val="24"/>
                <w:szCs w:val="24"/>
                <w:highlight w:val="none"/>
                <w:lang w:bidi="ar"/>
              </w:rPr>
              <w:t>3.</w:t>
            </w:r>
            <w:r>
              <w:rPr>
                <w:rStyle w:val="32"/>
                <w:color w:val="auto"/>
                <w:sz w:val="24"/>
                <w:szCs w:val="24"/>
                <w:highlight w:val="none"/>
                <w:lang w:bidi="ar"/>
              </w:rPr>
              <w:t>高清宽动态双摄像头：</w:t>
            </w:r>
            <w:r>
              <w:rPr>
                <w:rStyle w:val="32"/>
                <w:rFonts w:hint="default"/>
                <w:color w:val="auto"/>
                <w:sz w:val="24"/>
                <w:szCs w:val="24"/>
                <w:highlight w:val="none"/>
                <w:lang w:bidi="ar"/>
              </w:rPr>
              <w:t>≥200万广角宽动态双目摄像头；</w:t>
            </w:r>
            <w:r>
              <w:rPr>
                <w:rStyle w:val="32"/>
                <w:rFonts w:hint="default"/>
                <w:color w:val="auto"/>
                <w:sz w:val="24"/>
                <w:szCs w:val="24"/>
                <w:highlight w:val="none"/>
                <w:lang w:bidi="ar"/>
              </w:rPr>
              <w:br w:type="textWrapping"/>
            </w:r>
            <w:r>
              <w:rPr>
                <w:rStyle w:val="32"/>
                <w:rFonts w:hint="default"/>
                <w:color w:val="auto"/>
                <w:sz w:val="24"/>
                <w:szCs w:val="24"/>
                <w:highlight w:val="none"/>
                <w:lang w:bidi="ar"/>
              </w:rPr>
              <w:t>4.支持红外补光，</w:t>
            </w:r>
            <w:r>
              <w:rPr>
                <w:rStyle w:val="32"/>
                <w:color w:val="auto"/>
                <w:sz w:val="24"/>
                <w:szCs w:val="24"/>
                <w:highlight w:val="none"/>
                <w:lang w:bidi="ar"/>
              </w:rPr>
              <w:t>主处理器需为</w:t>
            </w:r>
            <w:r>
              <w:rPr>
                <w:rFonts w:hint="eastAsia" w:ascii="宋体" w:hAnsi="宋体"/>
                <w:color w:val="auto"/>
                <w:szCs w:val="21"/>
                <w:highlight w:val="none"/>
              </w:rPr>
              <w:t>高性能嵌入式处理器</w:t>
            </w:r>
            <w:r>
              <w:rPr>
                <w:rStyle w:val="32"/>
                <w:rFonts w:hint="default"/>
                <w:color w:val="auto"/>
                <w:sz w:val="24"/>
                <w:szCs w:val="24"/>
                <w:highlight w:val="none"/>
                <w:lang w:bidi="ar"/>
              </w:rPr>
              <w:t>；</w:t>
            </w:r>
            <w:r>
              <w:rPr>
                <w:rStyle w:val="32"/>
                <w:rFonts w:hint="default"/>
                <w:color w:val="auto"/>
                <w:sz w:val="24"/>
                <w:szCs w:val="24"/>
                <w:highlight w:val="none"/>
                <w:lang w:bidi="ar"/>
              </w:rPr>
              <w:br w:type="textWrapping"/>
            </w:r>
            <w:r>
              <w:rPr>
                <w:rStyle w:val="32"/>
                <w:rFonts w:hint="default"/>
                <w:color w:val="auto"/>
                <w:sz w:val="24"/>
                <w:szCs w:val="24"/>
                <w:highlight w:val="none"/>
                <w:lang w:bidi="ar"/>
              </w:rPr>
              <w:t>5.支持人脸、IC卡、NFC、CPU卡（需另购PSAM卡）、二维码（支持2.2cm*2.2cm~5cm*5cm大小且内容小于128字节的二维码）等多种识别方式，并支持多种组合识别鉴权方式</w:t>
            </w:r>
            <w:r>
              <w:rPr>
                <w:rStyle w:val="32"/>
                <w:rFonts w:hint="default"/>
                <w:color w:val="auto"/>
                <w:sz w:val="24"/>
                <w:szCs w:val="24"/>
                <w:highlight w:val="none"/>
                <w:lang w:bidi="ar"/>
              </w:rPr>
              <w:br w:type="textWrapping"/>
            </w:r>
            <w:r>
              <w:rPr>
                <w:rStyle w:val="32"/>
                <w:rFonts w:hint="default"/>
                <w:color w:val="auto"/>
                <w:sz w:val="24"/>
                <w:szCs w:val="24"/>
                <w:highlight w:val="none"/>
                <w:lang w:bidi="ar"/>
              </w:rPr>
              <w:t>6.支持≥2万个用户、≥2万张人脸、≥2万个密码、≥5万张IC卡、≥30万条记录、≥50个管理员</w:t>
            </w:r>
            <w:r>
              <w:rPr>
                <w:rStyle w:val="32"/>
                <w:rFonts w:hint="default"/>
                <w:color w:val="auto"/>
                <w:sz w:val="24"/>
                <w:szCs w:val="24"/>
                <w:highlight w:val="none"/>
                <w:lang w:bidi="ar"/>
              </w:rPr>
              <w:br w:type="textWrapping"/>
            </w:r>
            <w:r>
              <w:rPr>
                <w:rStyle w:val="32"/>
                <w:rFonts w:hint="default"/>
                <w:color w:val="auto"/>
                <w:sz w:val="24"/>
                <w:szCs w:val="24"/>
                <w:highlight w:val="none"/>
                <w:lang w:bidi="ar"/>
              </w:rPr>
              <w:t>7</w:t>
            </w:r>
            <w:r>
              <w:rPr>
                <w:rStyle w:val="30"/>
                <w:rFonts w:hint="default"/>
                <w:color w:val="auto"/>
                <w:sz w:val="24"/>
                <w:szCs w:val="24"/>
                <w:highlight w:val="none"/>
                <w:lang w:bidi="ar"/>
              </w:rPr>
              <w:t>.在距离地面 ≥1.4m 安装高度情况下，距离屏幕正前方 0.18m～4m 范围内，应能有效人脸识别。样品在距离地面 1.4m 安装高度情况下，在距离屏幕正前方 3m 时，应能对 0.6m～2.4m 高度的人脸进行人脸识别。</w:t>
            </w:r>
            <w:r>
              <w:rPr>
                <w:rStyle w:val="32"/>
                <w:rFonts w:hint="default"/>
                <w:color w:val="auto"/>
                <w:sz w:val="24"/>
                <w:szCs w:val="24"/>
                <w:highlight w:val="none"/>
                <w:lang w:bidi="ar"/>
              </w:rPr>
              <w:br w:type="textWrapping"/>
            </w:r>
            <w:r>
              <w:rPr>
                <w:rStyle w:val="30"/>
                <w:rFonts w:hint="default"/>
                <w:color w:val="auto"/>
                <w:sz w:val="24"/>
                <w:szCs w:val="24"/>
                <w:highlight w:val="none"/>
                <w:lang w:bidi="ar"/>
              </w:rPr>
              <w:t>8.刷卡距离≥6cm</w:t>
            </w:r>
          </w:p>
          <w:p>
            <w:pPr>
              <w:widowControl/>
              <w:jc w:val="left"/>
              <w:textAlignment w:val="center"/>
              <w:rPr>
                <w:rFonts w:hint="eastAsia" w:ascii="宋体" w:hAnsi="宋体" w:cs="宋体"/>
                <w:color w:val="auto"/>
                <w:sz w:val="24"/>
                <w:highlight w:val="none"/>
              </w:rPr>
            </w:pPr>
            <w:r>
              <w:rPr>
                <w:rStyle w:val="32"/>
                <w:rFonts w:hint="default"/>
                <w:color w:val="auto"/>
                <w:sz w:val="24"/>
                <w:szCs w:val="24"/>
                <w:highlight w:val="none"/>
                <w:lang w:bidi="ar"/>
              </w:rPr>
              <w:t>9.支持设备支持1：N比对模式和1:1比对模式</w:t>
            </w:r>
            <w:r>
              <w:rPr>
                <w:rStyle w:val="32"/>
                <w:rFonts w:hint="default"/>
                <w:color w:val="auto"/>
                <w:sz w:val="24"/>
                <w:szCs w:val="24"/>
                <w:highlight w:val="none"/>
                <w:lang w:bidi="ar"/>
              </w:rPr>
              <w:br w:type="textWrapping"/>
            </w:r>
            <w:r>
              <w:rPr>
                <w:rStyle w:val="30"/>
                <w:rFonts w:hint="default"/>
                <w:color w:val="auto"/>
                <w:sz w:val="24"/>
                <w:szCs w:val="24"/>
                <w:highlight w:val="none"/>
                <w:lang w:bidi="ar"/>
              </w:rPr>
              <w:t>10.支持管理平台、设备 Web 端视频预览功能；支持对 NVR 设备进行配置，实现视频监控录像；支持 H.264、H.265 视频编码设置功能。</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11.人脸准确率大于99%，人脸误识率小于0.1%；检测结果结果：人脸准确率为100%，人脸误识率为0%</w:t>
            </w:r>
            <w:r>
              <w:rPr>
                <w:rStyle w:val="32"/>
                <w:rFonts w:hint="default"/>
                <w:color w:val="auto"/>
                <w:sz w:val="24"/>
                <w:szCs w:val="24"/>
                <w:highlight w:val="none"/>
                <w:lang w:bidi="ar"/>
              </w:rPr>
              <w:br w:type="textWrapping"/>
            </w:r>
            <w:r>
              <w:rPr>
                <w:rStyle w:val="30"/>
                <w:rFonts w:hint="default"/>
                <w:color w:val="auto"/>
                <w:sz w:val="24"/>
                <w:szCs w:val="24"/>
                <w:highlight w:val="none"/>
                <w:lang w:bidi="ar"/>
              </w:rPr>
              <w:t>12.设备应支持至少 5 段视频的播放设置；视频应支持上分屏播放或下分屏播放可配置。视频格式应支持 MP4、AVI。</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13.支持防拆报警、胁迫报警、门超时报警、非法闯入报警等；</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14.支持活体检测；</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15.支持配置人脸最小尺寸目标过滤检测区域，屏蔽干扰区域；支持检测人脸质量标准1-100 可调；支持人脸识别阈值0-100 可调</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w:t>
            </w:r>
            <w:r>
              <w:rPr>
                <w:rStyle w:val="30"/>
                <w:rFonts w:hint="default"/>
                <w:color w:val="auto"/>
                <w:sz w:val="24"/>
                <w:szCs w:val="24"/>
                <w:highlight w:val="none"/>
                <w:lang w:bidi="ar"/>
              </w:rPr>
              <w:t>6.设备应支持图片广告播放，图片应支持之上10张，上分屏播放或下分屏播放可配置。图片格式应支持JPG、PNG、BMP；</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17.设备支持128 个时间组，128 个时间段，128个假日时间、常开时间段、常闭时间段、远程开门时间段、首卡开门时间段等设置。</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18. 支持来宾用户下发、巡逻用户下发、黑名单用户下发、VIP用户下发、普通用户下发、其它用户下发</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19.支持外接≥1个485读卡器、≥1个韦根读卡器，≥1路RS232、≥1个开门按钮、≥2个报警输入、≥2个报警输出，≥1个门状态检测, ≥1个门锁控制</w:t>
            </w:r>
            <w:r>
              <w:rPr>
                <w:rStyle w:val="32"/>
                <w:rFonts w:hint="default"/>
                <w:color w:val="auto"/>
                <w:sz w:val="24"/>
                <w:szCs w:val="24"/>
                <w:highlight w:val="none"/>
                <w:lang w:bidi="ar"/>
              </w:rPr>
              <w:br w:type="textWrapping"/>
            </w:r>
            <w:r>
              <w:rPr>
                <w:rStyle w:val="32"/>
                <w:rFonts w:hint="default"/>
                <w:color w:val="auto"/>
                <w:sz w:val="24"/>
                <w:szCs w:val="24"/>
                <w:highlight w:val="none"/>
                <w:lang w:bidi="ar"/>
              </w:rPr>
              <w:t>20.支持DC12V供电</w:t>
            </w:r>
            <w:r>
              <w:rPr>
                <w:rStyle w:val="32"/>
                <w:rFonts w:hint="default"/>
                <w:color w:val="auto"/>
                <w:sz w:val="24"/>
                <w:szCs w:val="24"/>
                <w:highlight w:val="none"/>
                <w:lang w:bidi="ar"/>
              </w:rPr>
              <w:br w:type="textWrapping"/>
            </w:r>
            <w:r>
              <w:rPr>
                <w:rStyle w:val="32"/>
                <w:rFonts w:hint="default"/>
                <w:color w:val="auto"/>
                <w:sz w:val="24"/>
                <w:szCs w:val="24"/>
                <w:highlight w:val="none"/>
                <w:lang w:bidi="ar"/>
              </w:rPr>
              <w:t>21.工作温度：-10℃～＋55℃；</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7寸F款数字室内机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 显示屏：≥7寸TFT屏；安装方式：暗装；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处理器：高性能嵌入式处理器；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操作系统：嵌入式LINUX操作系统；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网络协议：IPv4;RTSP;UDP;RTP;TCP;SIP；</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ROM≥16MB；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RAM≥64MB；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CPU≥双核 1.2GHz；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通讯方式：全数字；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信息发布：支持接收并查看中心下发的文字公告信息；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呼梯功能：支持室内机呼梯按钮呼梯、业主互访呼梯；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免扰模式：可设置免打扰时段；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报警输入≥8路（开关量）；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网络接口≥1个RJ-45接口，10Mbps/100Mbps自适应；</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高清(400万像素)红外半球网络摄像机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1.传感器：≥1/3英寸CMOS；像素≥400万；</w:t>
            </w:r>
            <w:r>
              <w:rPr>
                <w:rFonts w:hint="eastAsia" w:ascii="宋体" w:hAnsi="宋体"/>
                <w:color w:val="auto"/>
                <w:szCs w:val="21"/>
                <w:highlight w:val="none"/>
              </w:rPr>
              <w:t>类型：网络半球；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2.最大分辨率≥2592x1520；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3.最低照度彩色：≤0.002lx，黑白：≤0.0002lx；</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支持H.265、H.264、MJPEG视频编码格式，其中H.265和H.264都支持Baseline/Main/HighProfile；</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5. 主码流≥2560×1440@25fps;辅码流≥704×576@25fps;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图像传输延时≤100ms；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信噪比≥60dB；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宽动态≥120dB；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红外补光距离≥50米；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具有走廊模式，宽动态，3D降噪，强光抑制，背光补偿，数字水印；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摄像机能够在-40~60摄氏度，湿度小于95%环境下稳定工作；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防护等级支持≤IP67</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具有≥1个10M/100M自适应RJ45网络接口，≥1个内置MIC；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 支持DC12V/POE供电；</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7寸人脸识别一体机（带测温及身份证、二维码）</w:t>
            </w:r>
          </w:p>
        </w:tc>
        <w:tc>
          <w:tcPr>
            <w:tcW w:w="2619" w:type="pct"/>
            <w:vAlign w:val="center"/>
          </w:tcPr>
          <w:p>
            <w:pPr>
              <w:widowControl/>
              <w:numPr>
                <w:ilvl w:val="0"/>
                <w:numId w:val="16"/>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采用2.5D曲面屏</w:t>
            </w:r>
          </w:p>
          <w:p>
            <w:pPr>
              <w:widowControl/>
              <w:numPr>
                <w:ilvl w:val="0"/>
                <w:numId w:val="16"/>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 采用≥7英寸液晶屏，屏幕显示分辨率达到≥1024×600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CMOS高清宽动态双摄像头，采用≥200万CMOS，支持真实宽动态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支持</w:t>
            </w:r>
            <w:r>
              <w:rPr>
                <w:rFonts w:hint="eastAsia"/>
                <w:color w:val="auto"/>
                <w:highlight w:val="none"/>
              </w:rPr>
              <w:t>≥</w:t>
            </w:r>
            <w:r>
              <w:rPr>
                <w:rFonts w:hint="eastAsia" w:ascii="宋体" w:hAnsi="宋体" w:cs="宋体"/>
                <w:color w:val="auto"/>
                <w:kern w:val="0"/>
                <w:sz w:val="24"/>
                <w:highlight w:val="none"/>
                <w:lang w:bidi="ar"/>
              </w:rPr>
              <w:t>IP65防护等级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支持自动补光，可有效降低环境光污染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支持≥10万个用户（包含最多不超过50个管理员）、≥10万张人脸、≥10万张卡、≥10万个密码、≥50个管理员、≥30万条记录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支持人脸、IC卡、身份证、密码、二维码（支持2.2cm*2.2cm~5cm*5cm大小且内容小于128字节的二维码）等多种识别方式，并支持多种组合识别鉴权方式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支持显示人脸框，并实时检测最大人脸，支持识别区域及人脸目标大小设置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支持面部识别距离0.3m-2.0m；适应0.9m～2.4m身高范围(镜头安装高度1.4米)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基于深度人脸识别算法，精准定位目标人脸360个以上关键点位置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人脸识别速度0.2秒，可实现无感通行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支持多种比对结果呈现模式及多种语音提示信息，适应多种场景，有效保障用户隐私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支持测温功能开启/关闭模式，测温范围30℃～45℃，测温距离0.3m～0.7m，测温误差≤0.5℃，测温精度0.1℃，实现高温异常事件告警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 支持将最多15张图片、4个视频或10段语音在设备上循环播放或者仅播放1次: 能配置图片播放开始、结束时间及播放的停留时间; 能配置视频的开始和结束时间:语音文件应能通过文字自定义转化; 设备主界面应支持视频、语音、图片播放功能的开启和关闭，默认开启。</w:t>
            </w:r>
          </w:p>
          <w:p>
            <w:pPr>
              <w:widowControl/>
              <w:numPr>
                <w:ilvl w:val="0"/>
                <w:numId w:val="16"/>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支持管理平台、设备WB端视频预览功能:支持接入NVR设备，实现视频监控录像:支持.265视频编码设置功能。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 在距离地面1.4m安装高度情况下，在距离屏幕正前方0.2m~4m范围内，应能有效识别 样品在距离地面1.4m安装高度情况下，在距离屏幕正前方3m时，应能对0.6~2.4m高度的人脸进行有效识别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 设备应支持扩展SD卡存储视频和图片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 支持未佩戴口罩检测模式，实现未佩戴口罩异常事件告警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 支持带口罩人证比对、人脸识别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 支持活体检测功能，支持手机照片、打印照片和视频防假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 支持门控安全模块扩展，防止暴力开门，提升通行安全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 支持多种比对结果呈现模式及多种语音提示信息，适应多种场景，有效保障用户隐私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 支持胁迫报警、 防拆报警、 闯入报警、 门超时报警、非法卡超次报警、非法密码超次报警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 支持来宾用户、巡逻用户、黑名单用户、VIP用户、普通用户、其他用户</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 RS-485接口≥1、韦根输入接口≥1、USB接口≥2、开关量输入接口≥2、开关量输出接口≥2、出门按钮接口≥1门锁控制接口≥1（包括出门按钮接口、门磁状态接口、常开、常闭接口各1路）、LAN接口≥2</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4.3寸人脸识别一体机</w:t>
            </w:r>
          </w:p>
        </w:tc>
        <w:tc>
          <w:tcPr>
            <w:tcW w:w="2619" w:type="pct"/>
            <w:vAlign w:val="center"/>
          </w:tcPr>
          <w:p>
            <w:pPr>
              <w:pStyle w:val="14"/>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1.采用≥4.3寸全玻璃触摸显示屏，屏幕分辨率</w:t>
            </w:r>
            <w:r>
              <w:rPr>
                <w:rFonts w:hint="eastAsia"/>
                <w:color w:val="auto"/>
                <w:highlight w:val="none"/>
              </w:rPr>
              <w:t>≥</w:t>
            </w:r>
            <w:r>
              <w:rPr>
                <w:rFonts w:hint="eastAsia" w:ascii="宋体" w:hAnsi="宋体" w:cs="宋体"/>
                <w:color w:val="auto"/>
                <w:kern w:val="0"/>
                <w:sz w:val="24"/>
                <w:highlight w:val="none"/>
                <w:lang w:bidi="ar"/>
              </w:rPr>
              <w:t>272(H)×480(V)</w:t>
            </w:r>
            <w:r>
              <w:rPr>
                <w:rFonts w:hint="eastAsia"/>
                <w:color w:val="auto"/>
                <w:highlight w:val="none"/>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摄像头： CMOS 高清宽动态双摄像头，采用200万广角双目摄像头，支持红外补光，宽动态对环境光线自动调节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支持人脸、卡（IC卡）、密码、二维码（二维码大小应不小于30 mm×30 mm，二维码字节容量应小于128字节，并且需要保证二维码纸张平整）认证方式，支持分时段开门和组合开门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支持面部识别距离0.3m-1.5m；适应1.1m～2.0m身高范围(镜头安装高度1.4米)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支持≥20000个用户、≥20000张人脸、≥50000张卡、≥20000个密码、≥50个管理员、≥30万条记录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支持在没有用户使用时自动切换到屏保或息屏待机状态，设备息屏待机时，英支持通过检测人脸自动唤醒待机设备。完整性（数字签名），若升级固件包中的数据被非授权篡改则终止升级过程</w:t>
            </w:r>
          </w:p>
          <w:p>
            <w:pPr>
              <w:widowControl/>
              <w:numPr>
                <w:ilvl w:val="0"/>
                <w:numId w:val="17"/>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唤醒距离应能根据眼间距调节。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支持活体验证检测，人脸验证准确率99.9%，1：N比对时间0.2S/人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支持多人识别，最多支持≥4人同时识别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支持自定义语音播报，可通过文本转语音分时段自定义播报内容，可叠加播报姓名</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支持口罩检测，可配置口罩提醒、口罩拦截等不同模式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支持安全帽检测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支持隐私（编号、姓名）保护功能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 支持本机WEB人员管理，支持人员新增、删除和修改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 支持本地考勤管理和考勤报表导出功能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 支持在 Web 端配置 128 个时间段，128个假日组，128 个假日计划。设备应支持常开/常闭时间段、远程验证开门时间段、首卡开门时间段和反潜回时间段设置。</w:t>
            </w:r>
          </w:p>
          <w:p>
            <w:pPr>
              <w:widowControl/>
              <w:numPr>
                <w:ilvl w:val="0"/>
                <w:numId w:val="16"/>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设备应支持通过文本转语音自定义播报内容；设备应支持播报内容分时段自定义，根据时间段自动切换，播报不同内容。时间段应不少于4 个；设备应支持播报可叠加姓名，姓名可配置为前置或者后置；设备应支持可自定义调整播报语速；设备应支持播报音频可配置为男声播报或女声播报。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 设备支持通过呼叫按钮一键呼叫室内机及手机APP，进行可视对讲通话及远程开门。</w:t>
            </w:r>
          </w:p>
          <w:p>
            <w:pPr>
              <w:widowControl/>
              <w:numPr>
                <w:ilvl w:val="0"/>
                <w:numId w:val="18"/>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屏幕采用钢化玻璃面板，防破坏能力应满足IK06，结构后壳防破坏能力应满足</w:t>
            </w:r>
            <w:r>
              <w:rPr>
                <w:rFonts w:hint="eastAsia"/>
                <w:color w:val="auto"/>
                <w:highlight w:val="none"/>
              </w:rPr>
              <w:t>≥</w:t>
            </w:r>
            <w:r>
              <w:rPr>
                <w:rFonts w:hint="eastAsia" w:ascii="宋体" w:hAnsi="宋体" w:cs="宋体"/>
                <w:color w:val="auto"/>
                <w:kern w:val="0"/>
                <w:sz w:val="24"/>
                <w:highlight w:val="none"/>
                <w:lang w:bidi="ar"/>
              </w:rPr>
              <w:t>IK07</w:t>
            </w:r>
          </w:p>
          <w:p>
            <w:pPr>
              <w:widowControl/>
              <w:numPr>
                <w:ilvl w:val="0"/>
                <w:numId w:val="18"/>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 RS-485接口≥1个；韦根接口≥1个；USB接口≥1个；网络接口≥1个RJ-45，10Mbps/100Mbps自适应；报警输入≥1路；报警输出≥1路；开门按钮≥1路；门状态检测≥1路；门锁控制≥1路；</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人脸门禁对讲主机</w:t>
            </w:r>
          </w:p>
        </w:tc>
        <w:tc>
          <w:tcPr>
            <w:tcW w:w="2619" w:type="pct"/>
            <w:vAlign w:val="center"/>
          </w:tcPr>
          <w:p>
            <w:pPr>
              <w:widowControl/>
              <w:numPr>
                <w:ilvl w:val="0"/>
                <w:numId w:val="19"/>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w:t>
            </w:r>
            <w:r>
              <w:rPr>
                <w:rFonts w:hint="eastAsia" w:ascii="宋体" w:hAnsi="宋体"/>
                <w:color w:val="auto"/>
                <w:szCs w:val="21"/>
                <w:highlight w:val="none"/>
              </w:rPr>
              <w:t>7寸TFT液晶屏</w:t>
            </w:r>
            <w:r>
              <w:rPr>
                <w:rFonts w:hint="eastAsia" w:ascii="宋体" w:hAnsi="宋体" w:cs="宋体"/>
                <w:color w:val="auto"/>
                <w:kern w:val="0"/>
                <w:sz w:val="24"/>
                <w:highlight w:val="none"/>
                <w:lang w:bidi="ar"/>
              </w:rPr>
              <w:t>，屏幕亮度不低于350cd/m2，屏幕分辨率≥1024*600；主处理器：高性能嵌入式处理器；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 </w:t>
            </w:r>
            <w:r>
              <w:rPr>
                <w:rFonts w:hint="eastAsia" w:ascii="宋体" w:hAnsi="宋体"/>
                <w:color w:val="auto"/>
                <w:szCs w:val="21"/>
                <w:highlight w:val="none"/>
              </w:rPr>
              <w:t>屏幕类型：触摸屏，</w:t>
            </w:r>
            <w:r>
              <w:rPr>
                <w:rFonts w:hint="eastAsia" w:ascii="宋体" w:hAnsi="宋体" w:cs="宋体"/>
                <w:color w:val="auto"/>
                <w:kern w:val="0"/>
                <w:sz w:val="24"/>
                <w:highlight w:val="none"/>
                <w:lang w:bidi="ar"/>
              </w:rPr>
              <w:t>屏幕采用钢化玻璃面板，防破坏能力应满足</w:t>
            </w:r>
            <w:r>
              <w:rPr>
                <w:rFonts w:hint="eastAsia"/>
                <w:color w:val="auto"/>
                <w:highlight w:val="none"/>
              </w:rPr>
              <w:t>≥</w:t>
            </w:r>
            <w:r>
              <w:rPr>
                <w:rFonts w:hint="eastAsia" w:ascii="宋体" w:hAnsi="宋体" w:cs="宋体"/>
                <w:color w:val="auto"/>
                <w:kern w:val="0"/>
                <w:sz w:val="24"/>
                <w:highlight w:val="none"/>
                <w:lang w:bidi="ar"/>
              </w:rPr>
              <w:t>IK06</w:t>
            </w:r>
          </w:p>
          <w:p>
            <w:pPr>
              <w:widowControl/>
              <w:numPr>
                <w:ilvl w:val="0"/>
                <w:numId w:val="19"/>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≥200万广角宽动态双目摄像头；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支持红外补光；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支持人脸、IC卡、NFC、CPU卡（需另购PSAM卡）、二维码（支持2.2cm*2.2cm~5cm*5cm大小且内容小于128字节的二维码）等多种识别方式，并支持多种组合识别鉴权方式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支持≥2万个用户、≥2万张人脸、≥2万个密码、≥5万张IC卡、≥30万条记录、≥50个管理员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在距离地面 ≥1.4m 安装高度情况下，距离屏幕正前方 0.18m～4m 范围内，应能有效人脸识别。样品在距离地面 1.4m 安装高度情况下，在距离屏幕正前方 3m 时，应能对 0.6m～2.4m 高度的人脸进行人脸识别。</w:t>
            </w:r>
          </w:p>
          <w:p>
            <w:pPr>
              <w:widowControl/>
              <w:numPr>
                <w:ilvl w:val="0"/>
                <w:numId w:val="17"/>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刷卡距离≥6cm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支持设备支持1：N比对模式和1:1比对模式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支持管理平台、设备 Web 端视频预览功能；支持对 NVR 设备进行配置，实现视频监控录像；支持 H.264、H.265 视频编码设置功能。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人脸准确率大于99%，人脸误识率小于0.1%；检测结果结果：人脸准确率为100%，人脸误识率为0%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设备应支持至少 5 段视频的播放设置；视频应支持上分屏播放或下分屏播放可配置。视频格式应支持 MP4、AVI。</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支持防拆报警、胁迫报警、门超时报警、非法闯入报警等；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 支持活体检测；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 支持配置人脸最小尺寸目标过滤检测区域，屏蔽干扰区域；支持检测人脸质量标准1-100 可调；支持人脸识别阈值0-100 可调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 设备应支持图片广告播放，图片应支持之上10张，上分屏播放或下分屏播放可配置。图片格式应支持JPG、PNG、BMP；</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 设备支持128 个时间组，128 个时间段，128个假日时间、常开时间段、常闭时间段、远程开门时间段、首卡开门时间段等设置。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 支持来宾用户下发、巡逻用户下发、黑名单用户下发、VIP用户下发、普通用户下发、其它用户下发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 支持外接≥1个485读卡器、≥1个韦根读卡器，≥1路RS232、≥1个开门按钮、≥2个报警输入、≥2个报警输出，≥1个门状态检测, ≥1个门锁控制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 支持DC12V供电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 工作温度：-10℃～＋55℃；</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人脸门禁一体主机</w:t>
            </w:r>
          </w:p>
        </w:tc>
        <w:tc>
          <w:tcPr>
            <w:tcW w:w="2619" w:type="pct"/>
            <w:vAlign w:val="center"/>
          </w:tcPr>
          <w:p>
            <w:pPr>
              <w:pStyle w:val="14"/>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1.≥7寸TFT液晶屏，屏幕亮度不低于350cd/m2，屏幕分辨率≥1024*600；主处理器：高性能嵌入式处理器；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屏幕类型：触摸屏，屏幕采用钢化玻璃面板，防破坏能力应满足IK06</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≥200万广角宽动态双目摄像头；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支持红外补光；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支持人脸、IC卡、NFC、CPU卡（需另购PSAM卡）、二维码（支持2.2cm*2.2cm~5cm*5cm大小且内容小于128字节的二维码）等多种识别方式，并支持多种组合识别鉴权方式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支持≥2万个用户、≥2万张人脸、≥2万个密码、≥5万张IC卡、≥30万条记录、≥50个管理员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在距离地面 ≥1.4m 安装高度情况下，距离屏幕正前方 0.18m～4m 范围内，应能有效人脸识别。样品在距离地面 1.4m 安装高度情况下，在距离屏幕正前方 3m 时，应能对 0.6m～2.4m 高度的人脸进行人脸识别。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刷卡距离≥6cm</w:t>
            </w:r>
          </w:p>
          <w:p>
            <w:pPr>
              <w:widowControl/>
              <w:numPr>
                <w:ilvl w:val="0"/>
                <w:numId w:val="17"/>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支持设备支持1：N比对模式和1:1比对模式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支持管理平台、设备 Web 端视频预览功能；支持对 NVR 设备进行配置，实现视频监控录像；支持 H.264、H.265 视频编码设置功能。</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11.人脸准确率大于99%，人脸误识率小于0.1%；检测结果结果：人脸准确率为100%，人脸误识率为0%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设备应支持至少 5 段视频的播放设置；视频应支持上分屏播放或下分屏播放可配置。视频格式应支持 MP4、AVI。</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支持防拆报警、胁迫报警、门超时报警、非法闯入报警等；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 支持活体检测；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 支持配置人脸最小尺寸目标过滤检测区域，屏蔽干扰区域；支持检测人脸质量标准1-100 可调；支持人脸识别阈值0-100 可调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 设备应支持图片广告播放，图片应支持之上10张，上分屏播放或下分屏播放可配置。图片格式应支持JPG、PNG、BMP；</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 设备支持128 个时间组，128 个时间段，128个假日时间、常开时间段、常闭时间段、远程开门时间段、首卡开门时间段等设置。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 支持来宾用户下发、巡逻用户下发、黑名单用户下发、VIP用户下发、普通用户下发、其它用户下发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 支持外接≥1个485读卡器、≥1个韦根读卡器，≥1路RS232、≥1个开门按钮、≥2个报警输入、≥2个报警输出，≥1个门状态检测, ≥1个门锁控制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 支持DC12V供电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 工作温度：-10℃～＋55℃；</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密码门禁</w:t>
            </w:r>
          </w:p>
        </w:tc>
        <w:tc>
          <w:tcPr>
            <w:tcW w:w="2619" w:type="pct"/>
            <w:vAlign w:val="center"/>
          </w:tcPr>
          <w:p>
            <w:pPr>
              <w:widowControl/>
              <w:numPr>
                <w:ilvl w:val="0"/>
                <w:numId w:val="20"/>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支持8位处理器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支持卡、卡+密码、密码、卡或密码、四种身份识别模式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支持普通Mifare卡识别、IC卡、等卡片的物理卡号读取</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 读卡频率13.56MHZ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具有双通讯协议设计，同时支持RS485协议和韦根协议，</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6. 带蜂鸣器和指示灯提示功能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7. 支持防拆报警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8. 所有连接端口均具备过流和过压保护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电源支持DC 9-15V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11.防护等级：</w:t>
            </w:r>
            <w:r>
              <w:rPr>
                <w:rFonts w:hint="eastAsia"/>
                <w:color w:val="auto"/>
                <w:highlight w:val="none"/>
              </w:rPr>
              <w:t>≥</w:t>
            </w:r>
            <w:r>
              <w:rPr>
                <w:rFonts w:hint="eastAsia" w:ascii="宋体" w:hAnsi="宋体" w:cs="宋体"/>
                <w:color w:val="auto"/>
                <w:kern w:val="0"/>
                <w:sz w:val="24"/>
                <w:highlight w:val="none"/>
                <w:lang w:bidi="ar"/>
              </w:rPr>
              <w:t>IP54，防水溅</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一键呼叫对讲主机</w:t>
            </w:r>
          </w:p>
        </w:tc>
        <w:tc>
          <w:tcPr>
            <w:tcW w:w="2619" w:type="pct"/>
            <w:vAlign w:val="center"/>
          </w:tcPr>
          <w:p>
            <w:pPr>
              <w:widowControl/>
              <w:numPr>
                <w:ilvl w:val="0"/>
                <w:numId w:val="21"/>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主处理器：高性能嵌入式处理器；摄像头：≥200万像素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操作系统：嵌入式LINUX操作系统；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安装方式：暗装；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外观颜色：黑色面板+银色边框；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外壳材料：PC+亚克力面板；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卡片容量≥10000张；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RS-485接口≥1个</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8.开门接扭：≥1路，门状态检测:≥1路，门锁控制：≥1路常开，≥1路常闭</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全数字室内机</w:t>
            </w:r>
          </w:p>
        </w:tc>
        <w:tc>
          <w:tcPr>
            <w:tcW w:w="2619" w:type="pct"/>
            <w:vAlign w:val="center"/>
          </w:tcPr>
          <w:p>
            <w:pPr>
              <w:widowControl/>
              <w:numPr>
                <w:ilvl w:val="0"/>
                <w:numId w:val="22"/>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采用PC+ABS外壳，≥10寸全真彩TFT屏，表面细腻磨砂处理</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可与门口机、管理机、平台等设备组成可视对讲系统</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支持户户对讲</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可远程打开单元门锁（支持快捷键开锁、监视开锁、对讲开锁）</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支持免打扰时段的设置</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支持主动监视IPC或门口机的画面</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支持门铃接入，复用报警输入</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同一户支持多台室内机（最多支持4台室内机）</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设备支持报警接入功能（8路有线防区）</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支持SOS紧急求助，同时将报警信息上报管理中心</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支持门口机呼叫室内机，同步上传绑定IPC画面</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搭配平台软件，可以支持呼叫转移到手机APP，同时手机APP可以查看信息、接收报警、远程对讲开门等功能</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支持室内机呼梯按钮呼梯、业主互访呼梯（需定制）</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采用高性能的扬声器和麦克风，支持噪声抑制与回声消除技术，保证高质量的语音通话</w:t>
            </w:r>
          </w:p>
          <w:p>
            <w:pPr>
              <w:widowControl/>
              <w:numPr>
                <w:ilvl w:val="0"/>
                <w:numId w:val="22"/>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支持用户登录锁定机制及密码复杂度提示</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网络硬盘录像机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 主处理器：工业级嵌入式微控制器；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操作系统：嵌入式Linux操作系统；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操作界面：WEB方式，本地GUI操作；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接入路数≥8路；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硬盘接口≥1个SATA接口，最大支持10T容量硬盘；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分辨率：12M/8M/5M/4M/3M/2M/720P/D1；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解码能力：不开智能：1路12M@30fps;1路8M@30fps;2路5M@30fps;3路4M@30fps;6路1080P@30fps;开智能：1路8MP@30FPS；1路5MP@30FPS; 2路4MP@30FPS ;4路1080P@30FPS；;；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多路回放：最大支持8路回放；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画面分割：1、4、8、9分割；</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前智能分析：支持前智能人脸检测、人脸识别、周界防范、通用行为分析、SMD；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后智能分析：支持后智能人脸检测、人脸识别、周界防范、SMD；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音频输入≥1路，RCA输入口；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音频输出≥1路，RCA输出口；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 HDMI接口≥1个， 最大支持4K分辨率输出；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 VGA接口≥1个；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 人脸检测前智能性能（路数）≥5路；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 人脸检测后智能性能（1080P）(路数) ≥1路，单路最多同时检测12张人脸每秒；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 人脸识别前智能性能（路数）≥5路；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 人脸识别后智能性能（1080P）(路数) ≥1路，最多同时比对4张人脸每秒；</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显示器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 </w:t>
            </w:r>
            <w:r>
              <w:rPr>
                <w:rStyle w:val="30"/>
                <w:rFonts w:hint="default"/>
                <w:color w:val="auto"/>
                <w:sz w:val="24"/>
                <w:szCs w:val="24"/>
                <w:highlight w:val="none"/>
                <w:lang w:bidi="ar"/>
              </w:rPr>
              <w:t>面板尺寸≥22寸；</w:t>
            </w:r>
            <w:r>
              <w:rPr>
                <w:rStyle w:val="32"/>
                <w:rFonts w:hint="default"/>
                <w:color w:val="auto"/>
                <w:sz w:val="24"/>
                <w:szCs w:val="24"/>
                <w:highlight w:val="none"/>
                <w:lang w:bidi="ar"/>
              </w:rPr>
              <w:br w:type="textWrapping"/>
            </w:r>
            <w:r>
              <w:rPr>
                <w:rStyle w:val="32"/>
                <w:rFonts w:hint="default"/>
                <w:color w:val="auto"/>
                <w:sz w:val="24"/>
                <w:szCs w:val="24"/>
                <w:highlight w:val="none"/>
                <w:lang w:bidi="ar"/>
              </w:rPr>
              <w:t>2. 亮度：实测值；</w:t>
            </w:r>
            <w:r>
              <w:rPr>
                <w:rStyle w:val="32"/>
                <w:rFonts w:hint="default"/>
                <w:color w:val="auto"/>
                <w:sz w:val="24"/>
                <w:szCs w:val="24"/>
                <w:highlight w:val="none"/>
                <w:lang w:bidi="ar"/>
              </w:rPr>
              <w:br w:type="textWrapping"/>
            </w:r>
            <w:r>
              <w:rPr>
                <w:rStyle w:val="32"/>
                <w:rFonts w:hint="default"/>
                <w:color w:val="auto"/>
                <w:sz w:val="24"/>
                <w:szCs w:val="24"/>
                <w:highlight w:val="none"/>
                <w:lang w:bidi="ar"/>
              </w:rPr>
              <w:t>3. 安装方式：底座/壁挂；</w:t>
            </w:r>
            <w:r>
              <w:rPr>
                <w:rStyle w:val="32"/>
                <w:rFonts w:hint="default"/>
                <w:color w:val="auto"/>
                <w:sz w:val="24"/>
                <w:szCs w:val="24"/>
                <w:highlight w:val="none"/>
                <w:lang w:bidi="ar"/>
              </w:rPr>
              <w:br w:type="textWrapping"/>
            </w:r>
            <w:r>
              <w:rPr>
                <w:rStyle w:val="32"/>
                <w:rFonts w:hint="default"/>
                <w:color w:val="auto"/>
                <w:sz w:val="24"/>
                <w:szCs w:val="24"/>
                <w:highlight w:val="none"/>
                <w:lang w:bidi="ar"/>
              </w:rPr>
              <w:t>4. 供电方式：DC12V 2.5A；</w:t>
            </w:r>
            <w:r>
              <w:rPr>
                <w:rStyle w:val="32"/>
                <w:rFonts w:hint="default"/>
                <w:color w:val="auto"/>
                <w:sz w:val="24"/>
                <w:szCs w:val="24"/>
                <w:highlight w:val="none"/>
                <w:lang w:bidi="ar"/>
              </w:rPr>
              <w:br w:type="textWrapping"/>
            </w:r>
            <w:r>
              <w:rPr>
                <w:rStyle w:val="32"/>
                <w:rFonts w:hint="default"/>
                <w:color w:val="auto"/>
                <w:sz w:val="24"/>
                <w:szCs w:val="24"/>
                <w:highlight w:val="none"/>
                <w:lang w:bidi="ar"/>
              </w:rPr>
              <w:t>5. 工作温度：0℃~40℃；</w:t>
            </w:r>
            <w:r>
              <w:rPr>
                <w:rStyle w:val="32"/>
                <w:rFonts w:hint="default"/>
                <w:color w:val="auto"/>
                <w:sz w:val="24"/>
                <w:szCs w:val="24"/>
                <w:highlight w:val="none"/>
                <w:lang w:bidi="ar"/>
              </w:rPr>
              <w:br w:type="textWrapping"/>
            </w:r>
            <w:r>
              <w:rPr>
                <w:rStyle w:val="32"/>
                <w:rFonts w:hint="default"/>
                <w:color w:val="auto"/>
                <w:sz w:val="24"/>
                <w:szCs w:val="24"/>
                <w:highlight w:val="none"/>
                <w:lang w:bidi="ar"/>
              </w:rPr>
              <w:t>6. 信号输出标配≥1个音频接口；</w:t>
            </w:r>
            <w:r>
              <w:rPr>
                <w:rStyle w:val="32"/>
                <w:rFonts w:hint="default"/>
                <w:color w:val="auto"/>
                <w:sz w:val="24"/>
                <w:szCs w:val="24"/>
                <w:highlight w:val="none"/>
                <w:lang w:bidi="ar"/>
              </w:rPr>
              <w:br w:type="textWrapping"/>
            </w:r>
            <w:r>
              <w:rPr>
                <w:rStyle w:val="32"/>
                <w:rFonts w:hint="default"/>
                <w:color w:val="auto"/>
                <w:sz w:val="24"/>
                <w:szCs w:val="24"/>
                <w:highlight w:val="none"/>
                <w:lang w:bidi="ar"/>
              </w:rPr>
              <w:t>7. 信号输入标配≥1个VGA接口（D-Sub）/1个HDMI接口；</w:t>
            </w:r>
            <w:r>
              <w:rPr>
                <w:rStyle w:val="32"/>
                <w:rFonts w:hint="default"/>
                <w:color w:val="auto"/>
                <w:sz w:val="24"/>
                <w:szCs w:val="24"/>
                <w:highlight w:val="none"/>
                <w:lang w:bidi="ar"/>
              </w:rPr>
              <w:br w:type="textWrapping"/>
            </w:r>
            <w:r>
              <w:rPr>
                <w:rStyle w:val="32"/>
                <w:rFonts w:hint="default"/>
                <w:color w:val="auto"/>
                <w:sz w:val="24"/>
                <w:szCs w:val="24"/>
                <w:highlight w:val="none"/>
                <w:lang w:bidi="ar"/>
              </w:rPr>
              <w:t>8. 支持的分辨率：1920×1080</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指纹密码识别一体机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 主处理器：高性能嵌入式处理器；摄像头： 高清宽动态双摄像头；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按键类型：触摸按键；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网络协议：IPv4；TCP；P2P；</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屏幕类型：电容屏；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显示屏分辨率：</w:t>
            </w:r>
            <w:r>
              <w:rPr>
                <w:rFonts w:hint="eastAsia"/>
                <w:color w:val="auto"/>
                <w:highlight w:val="none"/>
              </w:rPr>
              <w:t>≥</w:t>
            </w:r>
            <w:r>
              <w:rPr>
                <w:rFonts w:hint="eastAsia" w:ascii="宋体" w:hAnsi="宋体" w:cs="宋体"/>
                <w:color w:val="auto"/>
                <w:kern w:val="0"/>
                <w:sz w:val="24"/>
                <w:highlight w:val="none"/>
                <w:lang w:bidi="ar"/>
              </w:rPr>
              <w:t>240×320；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外壳材料：PC+ABS/玻璃面板；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开门模式：支持刷卡/远程/密码/指纹/二维码开门模式；支持组合开门模式设置；</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7寸人脸识别一体机</w:t>
            </w:r>
          </w:p>
        </w:tc>
        <w:tc>
          <w:tcPr>
            <w:tcW w:w="2619" w:type="pct"/>
            <w:vAlign w:val="center"/>
          </w:tcPr>
          <w:p>
            <w:pPr>
              <w:widowControl/>
              <w:numPr>
                <w:ilvl w:val="0"/>
                <w:numId w:val="23"/>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≥7英寸液晶屏，屏幕亮度不低于350cd/m2，屏幕分辨率≥1024*600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屏幕类型：触摸屏，屏幕采用钢化玻璃面板，防破坏能力应满足IK06</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 ≥200万广角宽动态双目摄像头；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支持红外补光；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支持开门模式：支持刷卡/远程/密码/人脸识别开门模式；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支持DC12V供电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工作温度：-10℃～＋55℃；</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辅材</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配套安装辅材</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tabs>
                <w:tab w:val="left" w:pos="202"/>
              </w:tabs>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5.2感染楼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7寸人脸识别一体机（带测温及身份证、二维码）</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采用2.5D曲面屏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采用≥7英寸液晶屏，屏幕显示分辨率达到≥1024×600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摄像头： CMOS高清宽动态双摄像头，采用≥200万CMOS，支持真实宽动态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支持≥IP65防护等级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支持自动补光，可有效降低环境光污染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支持≥10万个用户（包含最多不超过50个管理员）、≥10万张人脸、≥10万张卡、≥10万个密码、≥50个管理员、≥30万条记录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支持人脸、IC卡、身份证、密码、二维码（支持2.2cm*2.2cm~5cm*5cm大小且内容小于128字节的二维码）等多种识别方式，并支持多种组合识别鉴权方式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支持显示人脸框，并实时检测最大人脸，支持识别区域及人脸目标大小设置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支持面部识别距离0.3m-2.0m；适应0.9m～2.4m身高范围(镜头安装高度1.4米)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基于深度人脸识别算法，精准定位目标人脸360个以上关键点位置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人脸识别速度0.2秒，可实现无感通行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支持多种比对结果呈现模式及多种语音提示信息，适应多种场景，有效保障用户隐私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支持测温功能开启/关闭模式，测温范围30℃～45℃，测温距离0.3m～0.7m，测温误差≤0.5℃，测温精度0.1℃，实现高温异常事件告警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 支持将最多15张图片、4个视频或10段语音在设备上循环播放或者仅播放1次: 能配置图片播放开始、结束时间及播放的停留时间; 能配置视频的开始和结束时间:语音文件应能通过文字自定义转化; 设备主界面应支持视频、语音、图片播放功能的开启和关闭，默认开启。</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15. 支持管理平台、设备WB端视频预览功能:支持接入NVR设备，实现视频监控录像:支持.265视频编码设置功能</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16. 在距离地面1.4m安装高度情况下，在距离屏幕正前方0.2m~4m范围内，应能有效识别 样品在距离地面1.4m安装高度情况下，在距离屏幕正前方3m时，应能对0.6~2.4m高度的人脸进行有效识别</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 设备应支持扩展SD卡存储视频和图片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 支持未佩戴口罩检测模式，实现未佩戴口罩异常事件告警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 支持带口罩人证比对、人脸识别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 支持活体检测功能，支持手机照片、打印照片和视频防假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 支持门控安全模块扩展，防止暴力开门，提升通行安全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 支持多种比对结果呈现模式及多种语音提示信息，适应多种场景，有效保障用户隐私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 支持胁迫报警、 防拆报警、 闯入报警、 门超时报警、非法卡超次报警、非法密码超次报警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 支持来宾用户、巡逻用户、黑名单用户、VIP用户、普通用户、其他用户</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 RS-485接口≥1、韦根输入接口≥1、USB接口≥2、开关量输入接口≥2、开关量输出接口≥2、出门按钮接口≥1、门锁控制接口≥1（包括出门按钮接口、门磁状态接口、常开、常闭接口各1路）、LAN接口≥2</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7寸F款数字室内机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 ≥7寸TFT屏；安装方式：暗装；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处理器：高性能嵌入式处理器；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操作系统：嵌入式LINUX操作系统；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网络协议：IPv4;RTSP;UDP;RTP;TCP;SIP；</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ROM≥16MB；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RAM≥64MB；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CPU≥双核 1.2GHz；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通讯方式：全数字；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信息发布：支持接收并查看中心下发的文字公告信息；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呼梯功能：支持室内机呼梯按钮呼梯、业主互访呼梯；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免扰模式：可设置免打扰时段；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报警输入≥8路（开关量）；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网络接口≥1个RJ-45接口，10Mbps/100Mbps自适应；</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辅材</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室内机支架、双门磁力锁、主机专用电源</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5.3病房楼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7寸人脸识别一体机（带测温及身份证、二维码）</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采用2.5D曲面屏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采用≥7英寸液晶屏，屏幕显示分辨率达到≥1024×600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摄像头：高清宽动态双摄像头，采用≥200万CMOS，支持真实宽动态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支持≥IP65防护等级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支持自动补光，可有效降低环境光污染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支持≥10万个用户（包含最多不超过50个管理员）、≥10万张人脸、≥10万张卡、≥10万个密码、≥50个管理员、≥30万条记录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支持人脸、IC卡、身份证、密码、二维码（支持2.2cm*2.2cm~5cm*5cm大小且内容小于128字节的二维码）等多种识别方式，并支持多种组合识别鉴权方式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支持显示人脸框，并实时检测最大人脸，支持识别区域及人脸目标大小设置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支持面部识别距离0.3m-2.0m；适应0.9m～2.4m身高范围(镜头安装高度1.4米)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基于深度人脸识别算法，精准定位目标人脸360个以上关键点位置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人脸识别速度0.2秒，可实现无感通行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支持多种比对结果呈现模式及多种语音提示信息，适应多种场景，有效保障用户隐私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支持测温功能开启/关闭模式，测温范围30℃～45℃，测温距离0.3m～0.7m，测温误差≤0.5℃，测温精度0.1℃，实现高温异常事件告警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 支持将最多15张图片、4个视频或10段语音在设备上循环播放或者仅播放1次: 能配置图片播放开始、结束时间及播放的停留时间; 能配置视频的开始和结束时间:语音文件应能通过文字自定义转化; 设备主界面应支持视频、语音、图片播放功能的开启和关闭，默认开启。</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15. 支持管理平台、设备WB端视频预览功能:支持接入NVR设备，实现视频监控录像:支持.265视频编码设置功能</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16. 在距离地面1.4m安装高度情况下，在距离屏幕正前方0.2m~4m范围内，应能有效识别 样品在距离地面1.4m安装高度情况下，在距离屏幕正前方3m时，应能对0.6~2.4m高度的人脸进行有效识别</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 设备应支持扩展SD卡存储视频和图片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 支持未佩戴口罩检测模式，实现未佩戴口罩异常事件告警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 支持带口罩人证比对、人脸识别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 支持活体检测功能，支持手机照片、打印照片和视频防假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 支持门控安全模块扩展，防止暴力开门，提升通行安全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 支持多种比对结果呈现模式及多种语音提示信息，适应多种场景，有效保障用户隐私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 支持胁迫报警、 防拆报警、 闯入报警、 门超时报警、非法卡超次报警、非法密码超次报警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 支持来宾用户、巡逻用户、黑名单用户、VIP用户、普通用户、其他用户</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 RS-485接口≥1、韦根输入接口≥1、USB接口≥2、开关量输入接口≥2、开关量输出接口≥2、出门按钮接口≥1、门锁控制接口≥1（包括出门按钮接口、门磁状态接口、常开、常闭接口各1路）、LAN接口≥2</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7寸F款数字室内机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 ≥7寸TFT屏；安装方式：暗装；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处理器：高性能嵌入式处理器；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操作系统：嵌入式LINUX操作系统；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网络协议：IPv4;RTSP;UDP;RTP;TCP;SIP；</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ROM≥16MB；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RAM≥64MB；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CPU≥双核 1.2GHz；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通讯方式：全数字；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信息发布：支持接收并查看中心下发的文字公告信息；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 呼梯功能：支持室内机呼梯按钮呼梯、业主互访呼梯；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免扰模式：可设置免打扰时段；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报警输入≥8路（开关量）；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网络接口≥1个RJ-45接口，10Mbps/100Mbps自适应；</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辅材</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室内机支架、双门磁力锁、主机专用电源</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6、手术室建设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6.1中心机房主控设备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控制主机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1.单台支持 1000 路终端管理，50 个对讲并发，支持多服务器集联扩展管理；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2.服务端平台支持国产和国外 Linux 系统运行，所有功能模块可实现分布式部署和集中部署两种部署方式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3.广播系统同时支持 BS 架构、CS 架构，通过网页登陆和桌面客户端软件即可进行终端管理、用户管理、节目播放管理、媒体库管理等功能的操作。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4.音视频文件混合广播播放,全区广播支持音视频广播。管理节目库资源，为所有音视频终端提供定时播放和实时点播媒体服务，响应各终端的节目播放请求，为各音频工作站提供数据接口服务。支持手机移动端 WIFI 点播。</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5.提供全双工，单向、双向音视频 480p-1080P 分辨率高清可视通话，响应各对讲终端的呼叫和通话请求，支持自动接听、手动接听；支持多种呼叫策略，包括呼叫等待、呼叫转移。</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6.全平台采用高可用设计，多服务负载均衡调度模式其中 1-3 个服务程序启停对平台与用户使用无感知，7*24 小时运行不影响业务，数据主从备份，定时备份，确保用户数据安全。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7.平台接口标准，支持 RESTFUL 接口与 RPC 接口，兼容市面主流开发语言接入；音视频数据标准，H264、AAC；对讲数据传输标准支持 sip 协议音视频对讲；广播、直播、点播传输标准，支持 RTMP、RTSP、H5。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8.提供标准 HTTP、RPC、JAVA、C++、C#、安卓、NODE.JS、GO 等主流语言接口，提供 Mysql、Redis 数据库接口便于平台子系统之间数据共享。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9.网络广播支持 UDP、TCP、RTP、组播四种广播传输协议，能针对不同场景设置不同的广播传输方式。支持多种广播应用，具体要求包含：全区广播、分区广播、定时广播</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数字化IP网络广播客户端管理软件</w:t>
            </w:r>
          </w:p>
        </w:tc>
        <w:tc>
          <w:tcPr>
            <w:tcW w:w="2619" w:type="pct"/>
            <w:vAlign w:val="center"/>
          </w:tcPr>
          <w:p>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支持统一管理系统内所有音频终端，包括寻呼话筒、对讲终端、广播终端和消防接口设备，实时显示音频终端的IP地址、在线状态、任务状态、音量等运行状态，具体功能要求如下：</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1.采用微服务架构：具备强大的横纵向扩展能力，支持高并发，高性能，高可用；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部署方式技术：支持集中部署和分布式部署，加强了系统的可靠性、可扩展性、易管理性等特点；互联网化部署，大规模集群应用，系统从小范围到大范围转变，从几百路设备互联轻松向几十万路互联应用的转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3.局域网部署：内网分配IP，IP和IP之间互通即可实现联网部署，全网络远程设备状态实时监测，远程网络升级维护；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4.互联网部署：支持公有云和私有云部署，1个固定IP地址即可实现多服务统一部署，外网终端地址无需端口映射即可实现互联；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5.协议标准化：平台接口标准，支持RESTFUL接口与RPC接口，兼容当前主流开发语言介入。提供标准HTTP，RPC，JAVA，C++，C#，安卓，NODE.JS，GO等主流语言接口，提供Mysql，Redis数据库接口便于平台子系统之间数据共享；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6.数据标准化：音视频数据标准：H.265，H.264，AAC；对讲数据传输标准：支持sip协议音视频对讲；兼容视频监控行业onvif协议。广播，直播，点播传播标准：支持RTMP，RTSP，H5等；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7.媒体标准化：媒体文件支持mp3，WAV，AAC，MP4，AVI等主流文件格式。支持第三方RTMP，RTSP链接播放；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8.采用先进音频处理技术：所有终端设备均采用自主研发的软件回声消除算法，能够很好的抵消回声和抑制噪声，使对讲音质更加清晰，音量更加响亮；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9.高语音采样率：支持PCM、AAC、G711音频编码格式；支持MP3、WAV文件格式；支持8K-48K采样率，32K-768K码率传输；在语音方面的突破，支撑系统应用于全双视频语音通话、多方可视会议；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集成能力强：可在项目中集成门禁系统、视频监控系统、报警系统、LED显示系统、楼宇对讲系统等；突破传统广播与对讲系统割离与封闭的弊端，实现跨系统之间联动，包含视频与广播联动、远程控制门禁、远程控制灯光开关等；广播系统和可视对讲系统可以合并成一套系统，用一台主机和一套软件控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11.数据共享：通过标准协议与SDK可与雪亮工程平台、平安城市平台、警用平台、智慧社区平台、智慧城市平台实现数据共享；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12.一键报警与联动：终端设备的一键求助按钮，可联动多级管理中心与110接警中心；管理中心可获得多种报警源，接收终端报警；具有报警显示、记录、录音等功能；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客户端与APP：平台集合Windows客户端和安卓客户端，做到一端操控全局，用户在一个客户端上，即可操控系统所有前端，实用价值与用户体验大大提升；指挥中心、分控中心能对各个设备进行点对点、分区或全部呼叫、广播；手机APP用户只要登录平台即可进行远程可视对讲、远程采播、远程音乐播放等控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14.按需部署：根据不同场所对音频、视频、广播、报警不同需求，设备包含IP语音对讲报警、IP可视语音对讲报警、IP可视语音对讲广播报警以及基础拾音器（模拟、网络）系列产品；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15.远程自动升级：通过客户端自动升级技术可以有效解决大量主机同步升级的问题。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16.高清音视频对讲：支持</w:t>
            </w:r>
            <w:r>
              <w:rPr>
                <w:rFonts w:hint="eastAsia"/>
                <w:color w:val="auto"/>
                <w:highlight w:val="none"/>
              </w:rPr>
              <w:t>≥</w:t>
            </w:r>
            <w:r>
              <w:rPr>
                <w:rFonts w:hint="eastAsia" w:ascii="宋体" w:hAnsi="宋体" w:cs="宋体"/>
                <w:color w:val="auto"/>
                <w:kern w:val="0"/>
                <w:sz w:val="24"/>
                <w:highlight w:val="none"/>
                <w:lang w:bidi="ar"/>
              </w:rPr>
              <w:t>1080p分辨率高音质可视通话，支持星光级别摄像机，在光线极弱的条件下，仍能清楚的识别通话人面部，支持录音录像；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17.对讲回放：支持查看音视频对讲记录回放；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18.通过网页登陆即可进行终端管理、用户管理、节目播放管理、媒体库管理等功能的操作；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19.实时监测设备状态：通过web管理端的设备状态，即可实时监测所有设备的实时状态、工作状态，方便调试、检修和维护；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20.公共广播：全区广播，web管理端可对指定终端设备进行全区MP3文件广播、喊话广播、外接音源广播；分区广播，web管理端可对指定的终端设备分区进行MP3文件广播、喊话广播；定时广播，web管理端具有定时广播功能；在案件频发时期，灾害、应急事件多发期，可定时自动进行语音播放、信息提醒、知识宣导；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21.音视频广播：支持对终端，主机设备发起音视频广播，支持主流的mp3,AAC,mp4,avi等格式的音视频文件；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22.日志管理：支持实时查看设备工作日志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23.文字转语音：支持在线文字转语音功能;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24.在线监听广播内容：可通过网页管理端，在线监听正在播放的广播内容；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25.视频会议：支持主机与主机间的视频会议功能，单个会议房间最高支持64方融屏视频会议，超低延迟，高清晰；还可通过分享会议链接，一键邀请参与会议；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26.电子地图：可设置查看设备的安装位置；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27.媒体库：可上传下载平台的音视频文件，完成音视频的管理与维护，同时支持在线点播；</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28.远程升级：支持对终端，主机设备的远程升级功能，升级更新，一键完成；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29.报警联动：当有报警信息发生时，按照事前设置，报警信息可联动各级中心不同管理主机，会自动弹出报警信息画面；各级中心第一时间接收警情；</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系统主机</w:t>
            </w:r>
          </w:p>
        </w:tc>
        <w:tc>
          <w:tcPr>
            <w:tcW w:w="2619" w:type="pct"/>
            <w:vAlign w:val="center"/>
          </w:tcPr>
          <w:p>
            <w:pPr>
              <w:widowControl/>
              <w:numPr>
                <w:ilvl w:val="0"/>
                <w:numId w:val="24"/>
              </w:numPr>
              <w:jc w:val="left"/>
              <w:textAlignment w:val="center"/>
              <w:rPr>
                <w:color w:val="auto"/>
                <w:highlight w:val="none"/>
              </w:rPr>
            </w:pPr>
            <w:r>
              <w:rPr>
                <w:rFonts w:hint="eastAsia" w:ascii="宋体" w:hAnsi="宋体" w:cs="宋体"/>
                <w:color w:val="auto"/>
                <w:kern w:val="0"/>
                <w:sz w:val="24"/>
                <w:highlight w:val="none"/>
                <w:lang w:bidi="ar"/>
              </w:rPr>
              <w:t>IP网络广播系统软件运行载体，是网络广播系统管理控制中心，安装在主控室，对整套广播系统进行实时有效的管理；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2.4U机柜式设计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3.采用10点工规电容触摸屏，A+规工业级液晶屏，抽拉一体化键鼠；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4.支持专用百兆网/千兆网传输，可同时传输上百套节目源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5.工作环境：工作温度：-10℃-50℃，相对湿度：5%~~95%，存储温度：-20℃-85℃；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6.硬盘：128G SSD固态硬盘(因产品不断升级，恕不做另外通知)；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7.内存：≥4G，硬盘支持SATA接口；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8.网卡：千兆网卡；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9.CPU：I5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10.自身耗电量：AC220V/50Hz；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11.软件操作平台：WindowsXP/2000/2003/7/10/Windows server2008；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12.重量：</w:t>
            </w:r>
            <w:r>
              <w:rPr>
                <w:rFonts w:hint="eastAsia"/>
                <w:color w:val="auto"/>
                <w:highlight w:val="none"/>
              </w:rPr>
              <w:t>≥</w:t>
            </w:r>
            <w:r>
              <w:rPr>
                <w:rFonts w:hint="eastAsia" w:ascii="宋体" w:hAnsi="宋体" w:cs="宋体"/>
                <w:color w:val="auto"/>
                <w:kern w:val="0"/>
                <w:sz w:val="24"/>
                <w:highlight w:val="none"/>
                <w:lang w:bidi="ar"/>
              </w:rPr>
              <w:t>18.5kg；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13.功耗：</w:t>
            </w:r>
            <w:r>
              <w:rPr>
                <w:rFonts w:hint="eastAsia"/>
                <w:color w:val="auto"/>
                <w:highlight w:val="none"/>
              </w:rPr>
              <w:t>≥</w:t>
            </w:r>
            <w:r>
              <w:rPr>
                <w:rFonts w:hint="eastAsia" w:ascii="宋体" w:hAnsi="宋体" w:cs="宋体"/>
                <w:color w:val="auto"/>
                <w:kern w:val="0"/>
                <w:sz w:val="24"/>
                <w:highlight w:val="none"/>
                <w:lang w:bidi="ar"/>
              </w:rPr>
              <w:t>300W</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数字化IP网络广播客户端管理软件</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系统软件包含以下模块：分区管理、门口机人员列表管理、信息发布、录制监控视频、远程升级等。</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1.系统支持标准TCP/IP网络协议，可在局域网或Internet网上使用.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2.软件具备负责音频流点播服务，为所有IP网络终端提供定时播放和实时点播服务，响应各终端、远程寻呼终端的播放请求，为工作站分控软件提供数据接口服务；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3.IP网络广播音频服务器控制软件可将音频文件转换成数字节目存储到系统服务器的节目库中（可以容纳万首节目），方便用户今后任意利用和同时使用，可连续一周无重复播放；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4.带有检测功能，可以实时监测任意一个终端节点的使用状态；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5.服务器软件支持第三方平台嵌入式开发，提供SDK第三方软件开发包，实现与大系统、大平台的系统整合；</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IP网络音箱</w:t>
            </w:r>
          </w:p>
        </w:tc>
        <w:tc>
          <w:tcPr>
            <w:tcW w:w="2619" w:type="pct"/>
            <w:vAlign w:val="center"/>
          </w:tcPr>
          <w:p>
            <w:pPr>
              <w:widowControl/>
              <w:numPr>
                <w:ilvl w:val="0"/>
                <w:numId w:val="25"/>
              </w:numPr>
              <w:jc w:val="left"/>
              <w:textAlignment w:val="center"/>
              <w:rPr>
                <w:rFonts w:hint="eastAsia"/>
                <w:color w:val="auto"/>
                <w:highlight w:val="none"/>
              </w:rPr>
            </w:pPr>
            <w:r>
              <w:rPr>
                <w:rFonts w:hint="eastAsia" w:ascii="宋体" w:hAnsi="宋体" w:cs="宋体"/>
                <w:color w:val="auto"/>
                <w:kern w:val="0"/>
                <w:sz w:val="24"/>
                <w:highlight w:val="none"/>
                <w:lang w:bidi="ar"/>
              </w:rPr>
              <w:t>专业的一体化结构设计，良好的箱体密封性能，快速传导的全铜镀镍接地柱。符合户外恶劣环境的使用及安全要求，且符合IP54防护等级认证要求;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2.采用高速工业级双核(ARM)芯片主频1.0赫兹内存128M，支持硬件级音视频编码及音频解码的功能；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3.内置两路网络数字音频解码模块，支持IP/TCP、SIP、UDP、IGMP(组播)等通讯协议，实现8K-48K音频编码及解码播放;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4.支持标准onvif协议、GB28181协议,支持无缝接入NVR系统进行音频存储;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5.内置数字功率放大器模块，通过服务器下发指令能支持MP3、MP4、AAC、WAV、WMA、FLAC、AVI、FLV多种音视频格式的解码播放;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6.支持局域网和广域网应用，兼容路由器、交换机、网桥网关、Modem、Internet、2G、3G、4G、组播、单播等任意网络架构;</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7.额定功率：20W；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8.采用防火阻燃酸碱防水PVC塑胶板固定，真正实现防雨、防晒;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9.网络通讯协议：TCP/IP UDP  RTP SIP ONVIF GB28181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10.芯片速率：10/100Mbps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11.网络延时≤100ms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12.输出频率：100~20KHz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13.谐波失真≤0.3%</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14.信噪比：91dB±3</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15.网络：1*RJ45网口，速率≥10M/100M/1000Mbps；</w:t>
            </w:r>
          </w:p>
          <w:p>
            <w:pPr>
              <w:widowControl/>
              <w:tabs>
                <w:tab w:val="left" w:pos="312"/>
              </w:tabs>
              <w:jc w:val="left"/>
              <w:textAlignment w:val="center"/>
              <w:rPr>
                <w:rFonts w:hint="eastAsia"/>
                <w:color w:val="auto"/>
                <w:highlight w:val="none"/>
              </w:rPr>
            </w:pPr>
            <w:r>
              <w:rPr>
                <w:rFonts w:hint="eastAsia" w:ascii="宋体" w:hAnsi="宋体" w:cs="宋体"/>
                <w:color w:val="auto"/>
                <w:kern w:val="0"/>
                <w:sz w:val="24"/>
                <w:highlight w:val="none"/>
                <w:lang w:bidi="ar"/>
              </w:rPr>
              <w:t xml:space="preserve">16.供电方式：内置220V转DC 12V~24V 或外接12V~24V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17.温度：-20℃ ～ 60℃，≤90%RH（无结露）</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18.安装方式：壁挂式安装</w:t>
            </w:r>
          </w:p>
          <w:p>
            <w:pPr>
              <w:pStyle w:val="2"/>
              <w:ind w:firstLine="0" w:firstLineChars="0"/>
              <w:rPr>
                <w:color w:val="auto"/>
                <w:highlight w:val="none"/>
              </w:rPr>
            </w:pPr>
            <w:r>
              <w:rPr>
                <w:rFonts w:hint="eastAsia" w:ascii="宋体" w:hAnsi="宋体" w:cs="宋体"/>
                <w:color w:val="auto"/>
                <w:kern w:val="0"/>
                <w:highlight w:val="none"/>
                <w:lang w:bidi="ar"/>
              </w:rPr>
              <w:t>19.</w:t>
            </w:r>
            <w:r>
              <w:rPr>
                <w:rFonts w:hint="eastAsia" w:ascii="宋体" w:hAnsi="宋体"/>
                <w:color w:val="auto"/>
                <w:szCs w:val="21"/>
                <w:highlight w:val="none"/>
              </w:rPr>
              <w:t>频率响应≥150Hz～16KHz(+1/-3dB)</w:t>
            </w:r>
            <w:r>
              <w:rPr>
                <w:rFonts w:hint="eastAsia" w:ascii="宋体" w:hAnsi="宋体"/>
                <w:color w:val="auto"/>
                <w:szCs w:val="21"/>
                <w:highlight w:val="none"/>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电源管理器</w:t>
            </w:r>
          </w:p>
        </w:tc>
        <w:tc>
          <w:tcPr>
            <w:tcW w:w="2619" w:type="pct"/>
            <w:vAlign w:val="center"/>
          </w:tcPr>
          <w:p>
            <w:pPr>
              <w:pStyle w:val="14"/>
              <w:numPr>
                <w:ilvl w:val="0"/>
                <w:numId w:val="26"/>
              </w:numPr>
              <w:rPr>
                <w:color w:val="auto"/>
                <w:highlight w:val="none"/>
              </w:rPr>
            </w:pPr>
            <w:r>
              <w:rPr>
                <w:rFonts w:hint="eastAsia" w:ascii="宋体" w:hAnsi="宋体" w:cs="宋体"/>
                <w:color w:val="auto"/>
                <w:kern w:val="0"/>
                <w:sz w:val="24"/>
                <w:highlight w:val="none"/>
                <w:lang w:bidi="ar"/>
              </w:rPr>
              <w:t>需支持16路电源输出，手动控制，依次开启/关闭系统设备，提供紧急启动接口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2.停电恢复时还是依次按顺序开启16路输出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3.单路容量：3KVA，整机容量：6KVA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4.输入电源: ~220V/50Hz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5.功率消耗: ≤20W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6.保护: AC FUSE 30A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7.输出通道: 16路输出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8.开启相隔时间: 1秒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9.前面板控制: 船形开关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10.LED指示: 16路输出LED指示灯，电源指示灯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11.电源控制输入电平: 短路（0V）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12.输出电源: ~220V/50Hz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13.输出电源容量: 总容量≤6KVA ，单路≤3KVA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14.尺寸（长×宽×高）:</w:t>
            </w:r>
            <w:r>
              <w:rPr>
                <w:rFonts w:hint="eastAsia"/>
                <w:color w:val="auto"/>
                <w:highlight w:val="none"/>
              </w:rPr>
              <w:t>≥</w:t>
            </w:r>
            <w:r>
              <w:rPr>
                <w:rFonts w:hint="eastAsia" w:ascii="宋体" w:hAnsi="宋体" w:cs="宋体"/>
                <w:color w:val="auto"/>
                <w:kern w:val="0"/>
                <w:sz w:val="24"/>
                <w:highlight w:val="none"/>
                <w:lang w:bidi="ar"/>
              </w:rPr>
              <w:t xml:space="preserve"> 485×410×88mm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15.重量: </w:t>
            </w:r>
            <w:r>
              <w:rPr>
                <w:rFonts w:hint="eastAsia"/>
                <w:color w:val="auto"/>
                <w:highlight w:val="none"/>
              </w:rPr>
              <w:t>≤</w:t>
            </w:r>
            <w:r>
              <w:rPr>
                <w:rFonts w:hint="eastAsia" w:ascii="宋体" w:hAnsi="宋体" w:cs="宋体"/>
                <w:color w:val="auto"/>
                <w:kern w:val="0"/>
                <w:sz w:val="24"/>
                <w:highlight w:val="none"/>
                <w:lang w:bidi="ar"/>
              </w:rPr>
              <w:t>6.5Kg</w:t>
            </w:r>
          </w:p>
          <w:p>
            <w:pPr>
              <w:pStyle w:val="14"/>
              <w:rPr>
                <w:color w:val="auto"/>
                <w:highlight w:val="none"/>
              </w:rPr>
            </w:pPr>
            <w:r>
              <w:rPr>
                <w:rFonts w:hint="eastAsia"/>
                <w:color w:val="auto"/>
                <w:highlight w:val="none"/>
              </w:rPr>
              <w:t>16.</w:t>
            </w:r>
            <w:r>
              <w:rPr>
                <w:rFonts w:hint="eastAsia" w:ascii="宋体" w:hAnsi="宋体"/>
                <w:color w:val="auto"/>
                <w:szCs w:val="21"/>
                <w:highlight w:val="none"/>
              </w:rPr>
              <w:t>显示屏≥2.2英寸LCD</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6.2前端设备（介入手术室）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1.网络接口：标准RJ45输入：传输速率≥100Mbps</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2.AUX输出阻抗≥470Ω，整机功耗≥180W</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619" w:type="pct"/>
            <w:vAlign w:val="center"/>
          </w:tcPr>
          <w:p>
            <w:pPr>
              <w:widowControl/>
              <w:numPr>
                <w:ilvl w:val="0"/>
                <w:numId w:val="27"/>
              </w:numPr>
              <w:jc w:val="left"/>
              <w:textAlignment w:val="center"/>
              <w:rPr>
                <w:color w:val="auto"/>
                <w:highlight w:val="none"/>
              </w:rPr>
            </w:pPr>
            <w:r>
              <w:rPr>
                <w:rFonts w:hint="eastAsia" w:ascii="宋体" w:hAnsi="宋体"/>
                <w:color w:val="auto"/>
                <w:szCs w:val="21"/>
                <w:highlight w:val="none"/>
              </w:rPr>
              <w:t>额定功率：≥(100V)6W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2.定压输入：70V-100V；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w:t>
            </w:r>
            <w:r>
              <w:rPr>
                <w:rFonts w:hint="eastAsia" w:ascii="宋体" w:hAnsi="宋体"/>
                <w:color w:val="auto"/>
                <w:szCs w:val="21"/>
                <w:highlight w:val="none"/>
              </w:rPr>
              <w:t>频率响应(-10dB)≥110Hz-18KHz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w:t>
            </w:r>
            <w:r>
              <w:rPr>
                <w:rFonts w:hint="eastAsia" w:ascii="宋体" w:hAnsi="宋体"/>
                <w:color w:val="auto"/>
                <w:szCs w:val="21"/>
                <w:highlight w:val="none"/>
              </w:rPr>
              <w:t>灵敏度(1W/1M)≥92dB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5.天花板开孔：</w:t>
            </w:r>
            <w:r>
              <w:rPr>
                <w:rFonts w:hint="eastAsia"/>
                <w:color w:val="auto"/>
                <w:highlight w:val="none"/>
              </w:rPr>
              <w:t>≥</w:t>
            </w:r>
            <w:r>
              <w:rPr>
                <w:rFonts w:hint="eastAsia" w:ascii="宋体" w:hAnsi="宋体" w:cs="宋体"/>
                <w:color w:val="auto"/>
                <w:kern w:val="0"/>
                <w:sz w:val="24"/>
                <w:highlight w:val="none"/>
                <w:lang w:bidi="ar"/>
              </w:rPr>
              <w:t>Φ175mm；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6.装饰罩尺寸：</w:t>
            </w:r>
            <w:r>
              <w:rPr>
                <w:rFonts w:hint="eastAsia"/>
                <w:color w:val="auto"/>
                <w:highlight w:val="none"/>
              </w:rPr>
              <w:t>≥</w:t>
            </w:r>
            <w:r>
              <w:rPr>
                <w:rFonts w:hint="eastAsia" w:ascii="宋体" w:hAnsi="宋体" w:cs="宋体"/>
                <w:color w:val="auto"/>
                <w:kern w:val="0"/>
                <w:sz w:val="24"/>
                <w:highlight w:val="none"/>
                <w:lang w:bidi="ar"/>
              </w:rPr>
              <w:t>Φ202*65mm；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7.安装形式：吸顶式；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8.装饰材料：铁质；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9.重量：</w:t>
            </w:r>
            <w:r>
              <w:rPr>
                <w:rFonts w:hint="eastAsia"/>
                <w:color w:val="auto"/>
                <w:highlight w:val="none"/>
              </w:rPr>
              <w:t>≥</w:t>
            </w:r>
            <w:r>
              <w:rPr>
                <w:rFonts w:hint="eastAsia" w:ascii="宋体" w:hAnsi="宋体" w:cs="宋体"/>
                <w:color w:val="auto"/>
                <w:kern w:val="0"/>
                <w:sz w:val="24"/>
                <w:highlight w:val="none"/>
                <w:lang w:bidi="ar"/>
              </w:rPr>
              <w:t>0.8kg；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10.喇叭单元规格：</w:t>
            </w:r>
            <w:r>
              <w:rPr>
                <w:rFonts w:hint="eastAsia"/>
                <w:color w:val="auto"/>
                <w:highlight w:val="none"/>
              </w:rPr>
              <w:t>≥</w:t>
            </w:r>
            <w:r>
              <w:rPr>
                <w:rFonts w:hint="eastAsia" w:ascii="宋体" w:hAnsi="宋体" w:cs="宋体"/>
                <w:color w:val="auto"/>
                <w:kern w:val="0"/>
                <w:sz w:val="24"/>
                <w:highlight w:val="none"/>
                <w:lang w:bidi="ar"/>
              </w:rPr>
              <w:t>5.5"*1；</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27</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可视对讲管理主机</w:t>
            </w:r>
          </w:p>
        </w:tc>
        <w:tc>
          <w:tcPr>
            <w:tcW w:w="2619" w:type="pct"/>
            <w:vAlign w:val="center"/>
          </w:tcPr>
          <w:p>
            <w:pPr>
              <w:widowControl/>
              <w:numPr>
                <w:ilvl w:val="0"/>
                <w:numId w:val="28"/>
              </w:numPr>
              <w:jc w:val="left"/>
              <w:textAlignment w:val="center"/>
              <w:rPr>
                <w:color w:val="auto"/>
                <w:highlight w:val="none"/>
              </w:rPr>
            </w:pPr>
            <w:r>
              <w:rPr>
                <w:rFonts w:hint="eastAsia" w:ascii="宋体" w:hAnsi="宋体" w:cs="宋体"/>
                <w:color w:val="auto"/>
                <w:kern w:val="0"/>
                <w:sz w:val="24"/>
                <w:highlight w:val="none"/>
                <w:lang w:bidi="ar"/>
              </w:rPr>
              <w:t>标准桌面主机，采用≥11.6英寸高清IPS屏幕，屏幕分辨率</w:t>
            </w:r>
            <w:r>
              <w:rPr>
                <w:rFonts w:hint="eastAsia"/>
                <w:color w:val="auto"/>
                <w:highlight w:val="none"/>
              </w:rPr>
              <w:t>≥</w:t>
            </w:r>
            <w:r>
              <w:rPr>
                <w:rFonts w:hint="eastAsia" w:ascii="宋体" w:hAnsi="宋体" w:cs="宋体"/>
                <w:color w:val="auto"/>
                <w:kern w:val="0"/>
                <w:sz w:val="24"/>
                <w:highlight w:val="none"/>
                <w:lang w:bidi="ar"/>
              </w:rPr>
              <w:t>1280*800，多点触摸，强化铝合金材质；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color w:val="auto"/>
                <w:highlight w:val="none"/>
              </w:rPr>
              <w:t>≥</w:t>
            </w:r>
            <w:r>
              <w:rPr>
                <w:rFonts w:hint="eastAsia" w:ascii="宋体" w:hAnsi="宋体" w:cs="宋体"/>
                <w:color w:val="auto"/>
                <w:kern w:val="0"/>
                <w:sz w:val="24"/>
                <w:highlight w:val="none"/>
                <w:lang w:bidi="ar"/>
              </w:rPr>
              <w:t>国产4核嵌入式CPU芯片，</w:t>
            </w:r>
            <w:r>
              <w:rPr>
                <w:rFonts w:hint="eastAsia"/>
                <w:color w:val="auto"/>
                <w:highlight w:val="none"/>
              </w:rPr>
              <w:t>≥</w:t>
            </w:r>
            <w:r>
              <w:rPr>
                <w:rFonts w:hint="eastAsia" w:ascii="宋体" w:hAnsi="宋体" w:cs="宋体"/>
                <w:color w:val="auto"/>
                <w:kern w:val="0"/>
                <w:sz w:val="24"/>
                <w:highlight w:val="none"/>
                <w:lang w:bidi="ar"/>
              </w:rPr>
              <w:t>2G内存，保证系统的整体稳定性；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3.远程监控辖区终端在线、工作状态和离线状态；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4.内置腔体式3W 4Ω扬声器，可实现远程双向可视对讲、监听、监视、全区分区广播、定时播放背景音乐；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5.内置</w:t>
            </w:r>
            <w:r>
              <w:rPr>
                <w:rFonts w:hint="eastAsia"/>
                <w:color w:val="auto"/>
                <w:highlight w:val="none"/>
              </w:rPr>
              <w:t>≥</w:t>
            </w:r>
            <w:r>
              <w:rPr>
                <w:rFonts w:hint="eastAsia" w:ascii="宋体" w:hAnsi="宋体" w:cs="宋体"/>
                <w:color w:val="auto"/>
                <w:kern w:val="0"/>
                <w:sz w:val="24"/>
                <w:highlight w:val="none"/>
                <w:lang w:bidi="ar"/>
              </w:rPr>
              <w:t>100万摄像头，在会议和通话的过程中能展现出精美的画质；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6.兼容标准SIP协议，可与市面上标准语音网关系统和VOIP系统进行无缝对接；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7.多方视频会议功能可实现最多64方同时视频会议的功能，实现64人自由发言和1-64方视频画面分割切换等显示需求；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8.1个HDMI、1个USB、1路本地音频输入；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9.支持有线和WiFi网络接入，支持跨网段和跨路由；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10.处理器：CPU ARM®四核 Cortex A17,主频：高达1.8GHz，内存：</w:t>
            </w:r>
            <w:r>
              <w:rPr>
                <w:rFonts w:hint="eastAsia"/>
                <w:color w:val="auto"/>
                <w:highlight w:val="none"/>
              </w:rPr>
              <w:t>≥</w:t>
            </w:r>
            <w:r>
              <w:rPr>
                <w:rFonts w:hint="eastAsia" w:ascii="宋体" w:hAnsi="宋体" w:cs="宋体"/>
                <w:color w:val="auto"/>
                <w:kern w:val="0"/>
                <w:sz w:val="24"/>
                <w:highlight w:val="none"/>
                <w:lang w:bidi="ar"/>
              </w:rPr>
              <w:t>DDR3 2GB，存储：</w:t>
            </w:r>
            <w:r>
              <w:rPr>
                <w:rFonts w:hint="eastAsia"/>
                <w:color w:val="auto"/>
                <w:highlight w:val="none"/>
              </w:rPr>
              <w:t>≥</w:t>
            </w:r>
            <w:r>
              <w:rPr>
                <w:rFonts w:hint="eastAsia" w:ascii="宋体" w:hAnsi="宋体" w:cs="宋体"/>
                <w:color w:val="auto"/>
                <w:kern w:val="0"/>
                <w:sz w:val="24"/>
                <w:highlight w:val="none"/>
                <w:lang w:bidi="ar"/>
              </w:rPr>
              <w:t>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11.网络：网络通讯协议 TCP/IP,UDP,SIP,HTTP,RTP，芯片速率：10/100Mbps，网络延时：≤100ms；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12.显示屏：尺寸</w:t>
            </w:r>
            <w:r>
              <w:rPr>
                <w:rFonts w:hint="eastAsia"/>
                <w:color w:val="auto"/>
                <w:highlight w:val="none"/>
              </w:rPr>
              <w:t>≥</w:t>
            </w:r>
            <w:r>
              <w:rPr>
                <w:rFonts w:hint="eastAsia" w:ascii="宋体" w:hAnsi="宋体" w:cs="宋体"/>
                <w:color w:val="auto"/>
                <w:kern w:val="0"/>
                <w:sz w:val="24"/>
                <w:highlight w:val="none"/>
                <w:lang w:bidi="ar"/>
              </w:rPr>
              <w:t>10.1寸高清IPS液晶显示屏，分辨率：</w:t>
            </w:r>
            <w:r>
              <w:rPr>
                <w:rFonts w:hint="eastAsia"/>
                <w:color w:val="auto"/>
                <w:highlight w:val="none"/>
              </w:rPr>
              <w:t>≥</w:t>
            </w:r>
            <w:r>
              <w:rPr>
                <w:rFonts w:hint="eastAsia" w:ascii="宋体" w:hAnsi="宋体" w:cs="宋体"/>
                <w:color w:val="auto"/>
                <w:kern w:val="0"/>
                <w:sz w:val="24"/>
                <w:highlight w:val="none"/>
                <w:lang w:bidi="ar"/>
              </w:rPr>
              <w:t>1280*800，触摸屏：多点电容式触摸屏；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13.摄像头：前置 100W摄像头，扬声器：类型/功率，内置：3全频扬声器；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14.通话方式：免提 咪杆+内置扬声器；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15.音频采集：8kHz～44.1kHz；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16.位率：16位，8Kbps～320Kbps；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17.频率响应：100Hz～16KHz；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18.信噪比：≥70dB；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19.咪杆拾音距离：</w:t>
            </w:r>
            <w:r>
              <w:rPr>
                <w:rFonts w:hint="eastAsia"/>
                <w:color w:val="auto"/>
                <w:highlight w:val="none"/>
              </w:rPr>
              <w:t>≥</w:t>
            </w:r>
            <w:r>
              <w:rPr>
                <w:rFonts w:hint="eastAsia" w:ascii="宋体" w:hAnsi="宋体" w:cs="宋体"/>
                <w:color w:val="auto"/>
                <w:kern w:val="0"/>
                <w:sz w:val="24"/>
                <w:highlight w:val="none"/>
                <w:lang w:bidi="ar"/>
              </w:rPr>
              <w:t>1米；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20.网络：1*RJ45网口，速率≥10M/100M/1000Mbps；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21.音频：1*线性音频输入；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22.USB：1*USB 2.0接口，HDMI：1*HDMI接口，电源：1*DC 12V电源口；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23.扩展卡槽：1*SD拓展卡槽,最高支持128GB；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24.外部按钮：一键紧急广播按钮*1；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25.供电方式：DC 12V适配器 + 支持集中供电；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26.功耗：待机≤10W、工作中≤20W；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27.工作环境：温度-10℃ ～ 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28.安装方式：桌面放置；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29.尺寸：</w:t>
            </w:r>
            <w:r>
              <w:rPr>
                <w:rFonts w:hint="eastAsia"/>
                <w:color w:val="auto"/>
                <w:highlight w:val="none"/>
              </w:rPr>
              <w:t>≥</w:t>
            </w:r>
            <w:r>
              <w:rPr>
                <w:rFonts w:hint="eastAsia" w:ascii="宋体" w:hAnsi="宋体" w:cs="宋体"/>
                <w:color w:val="auto"/>
                <w:kern w:val="0"/>
                <w:sz w:val="24"/>
                <w:highlight w:val="none"/>
                <w:lang w:bidi="ar"/>
              </w:rPr>
              <w:t>265*246.8*55.2mm（长×宽×高），重量：</w:t>
            </w:r>
            <w:r>
              <w:rPr>
                <w:rFonts w:hint="eastAsia"/>
                <w:color w:val="auto"/>
                <w:highlight w:val="none"/>
              </w:rPr>
              <w:t>≥</w:t>
            </w:r>
            <w:r>
              <w:rPr>
                <w:rFonts w:hint="eastAsia" w:ascii="宋体" w:hAnsi="宋体" w:cs="宋体"/>
                <w:color w:val="auto"/>
                <w:kern w:val="0"/>
                <w:sz w:val="24"/>
                <w:highlight w:val="none"/>
                <w:lang w:bidi="ar"/>
              </w:rPr>
              <w:t>1.45kg；</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可视对讲交互终端</w:t>
            </w:r>
          </w:p>
        </w:tc>
        <w:tc>
          <w:tcPr>
            <w:tcW w:w="2619" w:type="pct"/>
            <w:vAlign w:val="center"/>
          </w:tcPr>
          <w:p>
            <w:pPr>
              <w:widowControl/>
              <w:numPr>
                <w:ilvl w:val="0"/>
                <w:numId w:val="29"/>
              </w:numPr>
              <w:jc w:val="left"/>
              <w:textAlignment w:val="center"/>
              <w:rPr>
                <w:color w:val="auto"/>
                <w:highlight w:val="none"/>
              </w:rPr>
            </w:pPr>
            <w:r>
              <w:rPr>
                <w:rFonts w:hint="eastAsia" w:ascii="宋体" w:hAnsi="宋体" w:cs="宋体"/>
                <w:color w:val="auto"/>
                <w:kern w:val="0"/>
                <w:sz w:val="24"/>
                <w:highlight w:val="none"/>
                <w:lang w:bidi="ar"/>
              </w:rPr>
              <w:t>标准桌面主机，采用</w:t>
            </w:r>
            <w:r>
              <w:rPr>
                <w:rFonts w:hint="eastAsia"/>
                <w:color w:val="auto"/>
                <w:highlight w:val="none"/>
              </w:rPr>
              <w:t>≥</w:t>
            </w:r>
            <w:r>
              <w:rPr>
                <w:rFonts w:hint="eastAsia" w:ascii="宋体" w:hAnsi="宋体" w:cs="宋体"/>
                <w:color w:val="auto"/>
                <w:kern w:val="0"/>
                <w:sz w:val="24"/>
                <w:highlight w:val="none"/>
                <w:lang w:bidi="ar"/>
              </w:rPr>
              <w:t>11.6寸高清IPS屏幕，屏幕分辨率1280*800，</w:t>
            </w:r>
            <w:r>
              <w:rPr>
                <w:rFonts w:hint="eastAsia" w:ascii="宋体" w:hAnsi="宋体"/>
                <w:color w:val="auto"/>
                <w:szCs w:val="21"/>
                <w:highlight w:val="none"/>
              </w:rPr>
              <w:t>多点触摸</w:t>
            </w:r>
            <w:r>
              <w:rPr>
                <w:rFonts w:hint="eastAsia" w:ascii="宋体" w:hAnsi="宋体" w:cs="宋体"/>
                <w:color w:val="auto"/>
                <w:kern w:val="0"/>
                <w:sz w:val="24"/>
                <w:highlight w:val="none"/>
                <w:lang w:bidi="ar"/>
              </w:rPr>
              <w:t>，强化铝合金材质；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color w:val="auto"/>
                <w:highlight w:val="none"/>
              </w:rPr>
              <w:t>≥</w:t>
            </w:r>
            <w:r>
              <w:rPr>
                <w:rFonts w:hint="eastAsia" w:ascii="宋体" w:hAnsi="宋体" w:cs="宋体"/>
                <w:color w:val="auto"/>
                <w:kern w:val="0"/>
                <w:sz w:val="24"/>
                <w:highlight w:val="none"/>
                <w:lang w:bidi="ar"/>
              </w:rPr>
              <w:t>国产4核嵌入式CPU芯片，</w:t>
            </w:r>
            <w:r>
              <w:rPr>
                <w:rFonts w:hint="eastAsia"/>
                <w:color w:val="auto"/>
                <w:highlight w:val="none"/>
              </w:rPr>
              <w:t>≥</w:t>
            </w:r>
            <w:r>
              <w:rPr>
                <w:rFonts w:hint="eastAsia" w:ascii="宋体" w:hAnsi="宋体" w:cs="宋体"/>
                <w:color w:val="auto"/>
                <w:kern w:val="0"/>
                <w:sz w:val="24"/>
                <w:highlight w:val="none"/>
                <w:lang w:bidi="ar"/>
              </w:rPr>
              <w:t>2G内存，保证系统的整体稳定性；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3.远程监控辖区终端在线、工作状态和离线状态；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4.内置腔体式3W 4Ω扬声器，可实现远程双向可视对讲、监听、监视、全区分区广播、定时播放背景音乐；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5.内置</w:t>
            </w:r>
            <w:r>
              <w:rPr>
                <w:rFonts w:hint="eastAsia"/>
                <w:color w:val="auto"/>
                <w:highlight w:val="none"/>
              </w:rPr>
              <w:t>≥</w:t>
            </w:r>
            <w:r>
              <w:rPr>
                <w:rFonts w:hint="eastAsia" w:ascii="宋体" w:hAnsi="宋体" w:cs="宋体"/>
                <w:color w:val="auto"/>
                <w:kern w:val="0"/>
                <w:sz w:val="24"/>
                <w:highlight w:val="none"/>
                <w:lang w:bidi="ar"/>
              </w:rPr>
              <w:t>100万摄像头，在会议和通话的过程中能展现出精美的画质；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6.兼容标准SIP协议，可与市面上标准语音网关系统和VOIP系统进行无缝对接；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7.多方视频会议功能可实现最多64方同时视频会议的功能，实现64人自由发言和1-64方视频画面分割切换等显示需求；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8.1个HDMI、1个USB、1路本地音频输入；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9.支持有线和WiFi网络接入，支持跨网段和跨路由；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10.处理器：CPU ARM®四核 Cortex A17,主频：高达1.8GHz，内存：</w:t>
            </w:r>
            <w:r>
              <w:rPr>
                <w:rFonts w:hint="eastAsia"/>
                <w:color w:val="auto"/>
                <w:highlight w:val="none"/>
              </w:rPr>
              <w:t>≥</w:t>
            </w:r>
            <w:r>
              <w:rPr>
                <w:rFonts w:hint="eastAsia" w:ascii="宋体" w:hAnsi="宋体" w:cs="宋体"/>
                <w:color w:val="auto"/>
                <w:kern w:val="0"/>
                <w:sz w:val="24"/>
                <w:highlight w:val="none"/>
                <w:lang w:bidi="ar"/>
              </w:rPr>
              <w:t>DDR3 2GB，存储：</w:t>
            </w:r>
            <w:r>
              <w:rPr>
                <w:rFonts w:hint="eastAsia"/>
                <w:color w:val="auto"/>
                <w:highlight w:val="none"/>
              </w:rPr>
              <w:t>≥</w:t>
            </w:r>
            <w:r>
              <w:rPr>
                <w:rFonts w:hint="eastAsia" w:ascii="宋体" w:hAnsi="宋体" w:cs="宋体"/>
                <w:color w:val="auto"/>
                <w:kern w:val="0"/>
                <w:sz w:val="24"/>
                <w:highlight w:val="none"/>
                <w:lang w:bidi="ar"/>
              </w:rPr>
              <w:t>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11.网络：网络通讯协议 TCP/IP,UDP,SIP,HTTP,RTP，芯片速率：10/100Mbps，网络延时：≤100ms；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12.显示屏：尺寸</w:t>
            </w:r>
            <w:r>
              <w:rPr>
                <w:rFonts w:hint="eastAsia"/>
                <w:color w:val="auto"/>
                <w:highlight w:val="none"/>
              </w:rPr>
              <w:t>≥</w:t>
            </w:r>
            <w:r>
              <w:rPr>
                <w:rFonts w:hint="eastAsia" w:ascii="宋体" w:hAnsi="宋体" w:cs="宋体"/>
                <w:color w:val="auto"/>
                <w:kern w:val="0"/>
                <w:sz w:val="24"/>
                <w:highlight w:val="none"/>
                <w:lang w:bidi="ar"/>
              </w:rPr>
              <w:t>10.1寸高清IPS液晶显示屏，分辨率：1280*800，触摸屏：多点电容式触摸屏；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13.摄像头：前置 100W摄像头，扬声器：类型/功率，内置：3全频扬声器；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14.通话方式：免提 咪杆+内置扬声器；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15.音频采集：8kHz～44.1kHz；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16.位率：16位，8Kbps～320Kbps；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17.频率响应：100Hz～16KHz；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18.信噪比：≥70dB；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19.咪杆拾音距离：</w:t>
            </w:r>
            <w:r>
              <w:rPr>
                <w:rFonts w:hint="eastAsia"/>
                <w:color w:val="auto"/>
                <w:highlight w:val="none"/>
              </w:rPr>
              <w:t>≥</w:t>
            </w:r>
            <w:r>
              <w:rPr>
                <w:rFonts w:hint="eastAsia" w:ascii="宋体" w:hAnsi="宋体" w:cs="宋体"/>
                <w:color w:val="auto"/>
                <w:kern w:val="0"/>
                <w:sz w:val="24"/>
                <w:highlight w:val="none"/>
                <w:lang w:bidi="ar"/>
              </w:rPr>
              <w:t>1米；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20.网络：1*RJ45网口，速率≥10M/100M/1000Mbps；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21.音频：1*线性音频输入；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22.USB：1*USB 2.0接口，HDMI：1*HDMI接口，电源：1*DC 12V电源口；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23.扩展卡槽：1*SD拓展卡槽,最高支持128GB；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24.外部按钮：一键紧急广播按钮*1；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25.供电方式：DC 12V适配器 + 支持集中供电；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26.功耗：待机≤10W、工作中≤20W；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27.工作环境：温度-10℃ ～ 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28.安装方式：桌面放置；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29.尺寸：</w:t>
            </w:r>
            <w:r>
              <w:rPr>
                <w:rFonts w:hint="eastAsia"/>
                <w:color w:val="auto"/>
                <w:highlight w:val="none"/>
              </w:rPr>
              <w:t>≥</w:t>
            </w:r>
            <w:r>
              <w:rPr>
                <w:rFonts w:hint="eastAsia" w:ascii="宋体" w:hAnsi="宋体" w:cs="宋体"/>
                <w:color w:val="auto"/>
                <w:kern w:val="0"/>
                <w:sz w:val="24"/>
                <w:highlight w:val="none"/>
                <w:lang w:bidi="ar"/>
              </w:rPr>
              <w:t>265*246.8*55.2mm（长×宽×高），重量：</w:t>
            </w:r>
            <w:r>
              <w:rPr>
                <w:rFonts w:hint="eastAsia"/>
                <w:color w:val="auto"/>
                <w:highlight w:val="none"/>
              </w:rPr>
              <w:t>≤</w:t>
            </w:r>
            <w:r>
              <w:rPr>
                <w:rFonts w:hint="eastAsia" w:ascii="宋体" w:hAnsi="宋体" w:cs="宋体"/>
                <w:color w:val="auto"/>
                <w:kern w:val="0"/>
                <w:sz w:val="24"/>
                <w:highlight w:val="none"/>
                <w:lang w:bidi="ar"/>
              </w:rPr>
              <w:t>1.45kg；</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安装底盒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暗装安装底盒:</w:t>
            </w:r>
            <w:r>
              <w:rPr>
                <w:rFonts w:hint="eastAsia"/>
                <w:color w:val="auto"/>
                <w:highlight w:val="none"/>
              </w:rPr>
              <w:t>≥</w:t>
            </w:r>
            <w:r>
              <w:rPr>
                <w:rFonts w:hint="eastAsia" w:ascii="宋体" w:hAnsi="宋体" w:cs="宋体"/>
                <w:color w:val="auto"/>
                <w:kern w:val="0"/>
                <w:sz w:val="24"/>
                <w:highlight w:val="none"/>
                <w:lang w:bidi="ar"/>
              </w:rPr>
              <w:t>275*256.8*75.2mm</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6.3复合手术室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619" w:type="pct"/>
            <w:vAlign w:val="center"/>
          </w:tcPr>
          <w:p>
            <w:pPr>
              <w:widowControl/>
              <w:jc w:val="left"/>
              <w:textAlignment w:val="center"/>
              <w:rPr>
                <w:rFonts w:hint="eastAsia"/>
                <w:color w:val="auto"/>
                <w:highlight w:val="none"/>
              </w:rPr>
            </w:pPr>
            <w:r>
              <w:rPr>
                <w:rFonts w:hint="eastAsia"/>
                <w:color w:val="auto"/>
                <w:highlight w:val="none"/>
              </w:rPr>
              <w:t>1.网络接口：标准RJ45输入：传输速率≥100Mbps</w:t>
            </w:r>
          </w:p>
          <w:p>
            <w:pPr>
              <w:widowControl/>
              <w:jc w:val="left"/>
              <w:textAlignment w:val="center"/>
              <w:rPr>
                <w:rFonts w:hint="eastAsia" w:ascii="宋体" w:hAnsi="宋体" w:cs="宋体"/>
                <w:color w:val="auto"/>
                <w:sz w:val="24"/>
                <w:highlight w:val="none"/>
              </w:rPr>
            </w:pPr>
            <w:r>
              <w:rPr>
                <w:rFonts w:hint="eastAsia"/>
                <w:color w:val="auto"/>
                <w:highlight w:val="none"/>
              </w:rPr>
              <w:t>2.AUX输出阻抗≥470Ω，整机功耗≥370W</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619" w:type="pct"/>
            <w:vAlign w:val="center"/>
          </w:tcPr>
          <w:p>
            <w:pPr>
              <w:widowControl/>
              <w:jc w:val="left"/>
              <w:rPr>
                <w:rFonts w:hint="eastAsia"/>
                <w:color w:val="auto"/>
                <w:highlight w:val="none"/>
              </w:rPr>
            </w:pPr>
            <w:r>
              <w:rPr>
                <w:rFonts w:hint="eastAsia"/>
                <w:color w:val="auto"/>
                <w:highlight w:val="none"/>
              </w:rPr>
              <w:t>1.网络接口：标准RJ45输入：传输速率≥100Mbps</w:t>
            </w:r>
          </w:p>
          <w:p>
            <w:pPr>
              <w:widowControl/>
              <w:jc w:val="left"/>
              <w:rPr>
                <w:rFonts w:hint="eastAsia" w:ascii="宋体" w:hAnsi="宋体" w:cs="宋体"/>
                <w:color w:val="auto"/>
                <w:sz w:val="24"/>
                <w:highlight w:val="none"/>
              </w:rPr>
            </w:pPr>
            <w:r>
              <w:rPr>
                <w:rFonts w:hint="eastAsia"/>
                <w:color w:val="auto"/>
                <w:highlight w:val="none"/>
              </w:rPr>
              <w:t>2.AUX输出阻抗≥470Ω，整机功耗≥540W</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619" w:type="pct"/>
            <w:vAlign w:val="center"/>
          </w:tcPr>
          <w:p>
            <w:pPr>
              <w:widowControl/>
              <w:jc w:val="left"/>
              <w:rPr>
                <w:color w:val="auto"/>
                <w:highlight w:val="none"/>
              </w:rPr>
            </w:pPr>
            <w:r>
              <w:rPr>
                <w:rFonts w:hint="eastAsia" w:ascii="宋体" w:hAnsi="宋体"/>
                <w:color w:val="auto"/>
                <w:szCs w:val="21"/>
                <w:highlight w:val="none"/>
              </w:rPr>
              <w:t>1.额定功率：≥(100V)6W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2.定压输入：70V-100V；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w:t>
            </w:r>
            <w:r>
              <w:rPr>
                <w:rFonts w:hint="eastAsia" w:ascii="宋体" w:hAnsi="宋体"/>
                <w:color w:val="auto"/>
                <w:szCs w:val="21"/>
                <w:highlight w:val="none"/>
              </w:rPr>
              <w:t>频率响应(-10dB)≥110Hz-18KHz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w:t>
            </w:r>
            <w:r>
              <w:rPr>
                <w:rFonts w:hint="eastAsia" w:ascii="宋体" w:hAnsi="宋体"/>
                <w:color w:val="auto"/>
                <w:szCs w:val="21"/>
                <w:highlight w:val="none"/>
              </w:rPr>
              <w:t>灵敏度(1W/1M)≥92dB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5.天花板开孔：</w:t>
            </w:r>
            <w:r>
              <w:rPr>
                <w:rFonts w:hint="eastAsia"/>
                <w:color w:val="auto"/>
                <w:highlight w:val="none"/>
              </w:rPr>
              <w:t>≥</w:t>
            </w:r>
            <w:r>
              <w:rPr>
                <w:rFonts w:hint="eastAsia" w:ascii="宋体" w:hAnsi="宋体" w:cs="宋体"/>
                <w:color w:val="auto"/>
                <w:kern w:val="0"/>
                <w:sz w:val="24"/>
                <w:highlight w:val="none"/>
                <w:lang w:bidi="ar"/>
              </w:rPr>
              <w:t>Φ175mm；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6.装饰罩尺寸：</w:t>
            </w:r>
            <w:r>
              <w:rPr>
                <w:rFonts w:hint="eastAsia"/>
                <w:color w:val="auto"/>
                <w:highlight w:val="none"/>
              </w:rPr>
              <w:t>≥</w:t>
            </w:r>
            <w:r>
              <w:rPr>
                <w:rFonts w:hint="eastAsia" w:ascii="宋体" w:hAnsi="宋体" w:cs="宋体"/>
                <w:color w:val="auto"/>
                <w:kern w:val="0"/>
                <w:sz w:val="24"/>
                <w:highlight w:val="none"/>
                <w:lang w:bidi="ar"/>
              </w:rPr>
              <w:t>Φ202*65mm；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7.安装形式：吸顶式；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8.装饰材料：铁质；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9.重量：</w:t>
            </w:r>
            <w:r>
              <w:rPr>
                <w:rFonts w:hint="eastAsia"/>
                <w:color w:val="auto"/>
                <w:highlight w:val="none"/>
              </w:rPr>
              <w:t>≤</w:t>
            </w:r>
            <w:r>
              <w:rPr>
                <w:rFonts w:hint="eastAsia" w:ascii="宋体" w:hAnsi="宋体" w:cs="宋体"/>
                <w:color w:val="auto"/>
                <w:kern w:val="0"/>
                <w:sz w:val="24"/>
                <w:highlight w:val="none"/>
                <w:lang w:bidi="ar"/>
              </w:rPr>
              <w:t>0.8kg；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10.喇叭单元规格：</w:t>
            </w:r>
            <w:r>
              <w:rPr>
                <w:rFonts w:hint="eastAsia"/>
                <w:color w:val="auto"/>
                <w:highlight w:val="none"/>
              </w:rPr>
              <w:t>≥</w:t>
            </w:r>
            <w:r>
              <w:rPr>
                <w:rFonts w:hint="eastAsia" w:ascii="宋体" w:hAnsi="宋体" w:cs="宋体"/>
                <w:color w:val="auto"/>
                <w:kern w:val="0"/>
                <w:sz w:val="24"/>
                <w:highlight w:val="none"/>
                <w:lang w:bidi="ar"/>
              </w:rPr>
              <w:t>5.5"*1；</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可视对讲管理主机</w:t>
            </w:r>
          </w:p>
        </w:tc>
        <w:tc>
          <w:tcPr>
            <w:tcW w:w="2619" w:type="pct"/>
            <w:vAlign w:val="center"/>
          </w:tcPr>
          <w:p>
            <w:pPr>
              <w:widowControl/>
              <w:numPr>
                <w:ilvl w:val="0"/>
                <w:numId w:val="30"/>
              </w:numPr>
              <w:jc w:val="left"/>
              <w:textAlignment w:val="center"/>
              <w:rPr>
                <w:color w:val="auto"/>
                <w:highlight w:val="none"/>
              </w:rPr>
            </w:pPr>
            <w:r>
              <w:rPr>
                <w:rFonts w:hint="eastAsia" w:ascii="宋体" w:hAnsi="宋体" w:cs="宋体"/>
                <w:color w:val="auto"/>
                <w:kern w:val="0"/>
                <w:sz w:val="24"/>
                <w:highlight w:val="none"/>
                <w:lang w:bidi="ar"/>
              </w:rPr>
              <w:t>标准桌面主机，采用</w:t>
            </w:r>
            <w:r>
              <w:rPr>
                <w:rFonts w:hint="eastAsia"/>
                <w:color w:val="auto"/>
                <w:highlight w:val="none"/>
              </w:rPr>
              <w:t>≥</w:t>
            </w:r>
            <w:r>
              <w:rPr>
                <w:rFonts w:hint="eastAsia" w:ascii="宋体" w:hAnsi="宋体"/>
                <w:color w:val="auto"/>
                <w:szCs w:val="21"/>
                <w:highlight w:val="none"/>
              </w:rPr>
              <w:t>11.6英寸</w:t>
            </w:r>
            <w:r>
              <w:rPr>
                <w:rFonts w:hint="eastAsia" w:ascii="宋体" w:hAnsi="宋体" w:cs="宋体"/>
                <w:color w:val="auto"/>
                <w:kern w:val="0"/>
                <w:sz w:val="24"/>
                <w:highlight w:val="none"/>
                <w:lang w:bidi="ar"/>
              </w:rPr>
              <w:t>高清IPS屏幕，屏幕分辨率</w:t>
            </w:r>
            <w:r>
              <w:rPr>
                <w:rFonts w:hint="eastAsia"/>
                <w:color w:val="auto"/>
                <w:highlight w:val="none"/>
              </w:rPr>
              <w:t>≥</w:t>
            </w:r>
            <w:r>
              <w:rPr>
                <w:rFonts w:hint="eastAsia" w:ascii="宋体" w:hAnsi="宋体" w:cs="宋体"/>
                <w:color w:val="auto"/>
                <w:kern w:val="0"/>
                <w:sz w:val="24"/>
                <w:highlight w:val="none"/>
                <w:lang w:bidi="ar"/>
              </w:rPr>
              <w:t>1280*800，</w:t>
            </w:r>
            <w:r>
              <w:rPr>
                <w:rFonts w:hint="eastAsia" w:ascii="宋体" w:hAnsi="宋体"/>
                <w:color w:val="auto"/>
                <w:szCs w:val="21"/>
                <w:highlight w:val="none"/>
              </w:rPr>
              <w:t>多点触摸</w:t>
            </w:r>
            <w:r>
              <w:rPr>
                <w:rFonts w:hint="eastAsia" w:ascii="宋体" w:hAnsi="宋体" w:cs="宋体"/>
                <w:color w:val="auto"/>
                <w:kern w:val="0"/>
                <w:sz w:val="24"/>
                <w:highlight w:val="none"/>
                <w:lang w:bidi="ar"/>
              </w:rPr>
              <w:t>，强化铝合金材质；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2.国产4核嵌入式CPU芯片2G内存，保证系统的整体稳定性；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3.远程监控辖区终端在线、工作状态和离线状态；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4.内置腔体式3W 4Ω扬声器，可实现远程双向可视对讲、监听、监视、全区分区广播、定时播放背景音乐；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5.内置100万摄像头，在会议和通话的过程中能展现出精美的画质；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6.兼容标准SIP协议，可与市面上标准语音网关系统和VOIP系统进行无缝对接；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7.多方视频会议功能可实现最多64方同时视频会议的功能，实现64人自由发言和1-64方视频画面分割切换等显示需求；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8.1个HDMI、1个USB、1路本地音频输入；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9.支持有线和WiFi网络接入，支持跨网段和跨路由；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10.处理器：CPU ARM®四核 Cortex A17,主频：高达1.8GHz，内存：</w:t>
            </w:r>
            <w:r>
              <w:rPr>
                <w:rFonts w:hint="eastAsia"/>
                <w:color w:val="auto"/>
                <w:highlight w:val="none"/>
              </w:rPr>
              <w:t>≥</w:t>
            </w:r>
            <w:r>
              <w:rPr>
                <w:rFonts w:hint="eastAsia" w:ascii="宋体" w:hAnsi="宋体" w:cs="宋体"/>
                <w:color w:val="auto"/>
                <w:kern w:val="0"/>
                <w:sz w:val="24"/>
                <w:highlight w:val="none"/>
                <w:lang w:bidi="ar"/>
              </w:rPr>
              <w:t>DDR3 2GB，存储：</w:t>
            </w:r>
            <w:r>
              <w:rPr>
                <w:rFonts w:hint="eastAsia"/>
                <w:color w:val="auto"/>
                <w:highlight w:val="none"/>
              </w:rPr>
              <w:t>≥</w:t>
            </w:r>
            <w:r>
              <w:rPr>
                <w:rFonts w:hint="eastAsia" w:ascii="宋体" w:hAnsi="宋体" w:cs="宋体"/>
                <w:color w:val="auto"/>
                <w:kern w:val="0"/>
                <w:sz w:val="24"/>
                <w:highlight w:val="none"/>
                <w:lang w:bidi="ar"/>
              </w:rPr>
              <w:t>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11.网络：网络通讯协议 TCP/IP,UDP,SIP,HTTP,RTP，芯片速率：10/100Mbps，网络延时：≤100ms；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12.显示屏：尺寸</w:t>
            </w:r>
            <w:r>
              <w:rPr>
                <w:rFonts w:hint="eastAsia"/>
                <w:color w:val="auto"/>
                <w:highlight w:val="none"/>
              </w:rPr>
              <w:t>≥</w:t>
            </w:r>
            <w:r>
              <w:rPr>
                <w:rFonts w:hint="eastAsia" w:ascii="宋体" w:hAnsi="宋体" w:cs="宋体"/>
                <w:color w:val="auto"/>
                <w:kern w:val="0"/>
                <w:sz w:val="24"/>
                <w:highlight w:val="none"/>
                <w:lang w:bidi="ar"/>
              </w:rPr>
              <w:t>10.1寸高清IPS液晶显示屏，分辨率：1280*800，触摸屏：多点电容式触摸屏；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13.摄像头：前置 100W摄像头，扬声器：类型/功率，内置：3全频扬声器；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14.通话方式：免提 咪杆+内置扬声器；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15.音频采集：8kHz～44.1kHz；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16.位率：16位，8Kbps～320Kbps；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17.频率响应：100Hz～16KHz；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18.信噪比：≥70dB；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19.咪杆拾音距离：1米；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20.网络：1*RJ45网口，速率≥10M/100M/1000Mbps；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21.音频：1*线性音频输入；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22.USB：1*USB 2.0接口，HDMI：1*HDMI接口，电源：1*DC 12V电源口；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23.扩展卡槽：1*SD拓展卡槽,最高支持128GB；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24.外部按钮：一键紧急广播按钮*1；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25.供电方式：DC 12V适配器 + 支持集中供电；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26.功耗：待机≤10W、工作中≤20W；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27.工作环境：温度-10℃ ～ 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28.安装方式：桌面放置；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29.尺寸：</w:t>
            </w:r>
            <w:r>
              <w:rPr>
                <w:rFonts w:hint="eastAsia"/>
                <w:color w:val="auto"/>
                <w:highlight w:val="none"/>
              </w:rPr>
              <w:t>≥</w:t>
            </w:r>
            <w:r>
              <w:rPr>
                <w:rFonts w:hint="eastAsia" w:ascii="宋体" w:hAnsi="宋体" w:cs="宋体"/>
                <w:color w:val="auto"/>
                <w:kern w:val="0"/>
                <w:sz w:val="24"/>
                <w:highlight w:val="none"/>
                <w:lang w:bidi="ar"/>
              </w:rPr>
              <w:t>265*246.8*55.2mm（长×宽×高），≤重量：1.45kg；</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可视对讲交互终端</w:t>
            </w:r>
          </w:p>
        </w:tc>
        <w:tc>
          <w:tcPr>
            <w:tcW w:w="2619" w:type="pct"/>
            <w:vAlign w:val="center"/>
          </w:tcPr>
          <w:p>
            <w:pPr>
              <w:widowControl/>
              <w:numPr>
                <w:ilvl w:val="0"/>
                <w:numId w:val="31"/>
              </w:numPr>
              <w:jc w:val="left"/>
              <w:textAlignment w:val="center"/>
              <w:rPr>
                <w:color w:val="auto"/>
                <w:highlight w:val="none"/>
              </w:rPr>
            </w:pPr>
            <w:r>
              <w:rPr>
                <w:rFonts w:hint="eastAsia" w:ascii="宋体" w:hAnsi="宋体" w:cs="宋体"/>
                <w:color w:val="auto"/>
                <w:kern w:val="0"/>
                <w:sz w:val="24"/>
                <w:highlight w:val="none"/>
                <w:lang w:bidi="ar"/>
              </w:rPr>
              <w:t>标准桌面主机，采用</w:t>
            </w:r>
            <w:r>
              <w:rPr>
                <w:rFonts w:hint="eastAsia"/>
                <w:color w:val="auto"/>
                <w:highlight w:val="none"/>
              </w:rPr>
              <w:t>≥</w:t>
            </w:r>
            <w:r>
              <w:rPr>
                <w:rFonts w:hint="eastAsia" w:ascii="宋体" w:hAnsi="宋体"/>
                <w:color w:val="auto"/>
                <w:szCs w:val="21"/>
                <w:highlight w:val="none"/>
              </w:rPr>
              <w:t>11.6英寸</w:t>
            </w:r>
            <w:r>
              <w:rPr>
                <w:rFonts w:hint="eastAsia" w:ascii="宋体" w:hAnsi="宋体" w:cs="宋体"/>
                <w:color w:val="auto"/>
                <w:kern w:val="0"/>
                <w:sz w:val="24"/>
                <w:highlight w:val="none"/>
                <w:lang w:bidi="ar"/>
              </w:rPr>
              <w:t>高清IPS屏幕，屏幕分辨率</w:t>
            </w:r>
            <w:r>
              <w:rPr>
                <w:rFonts w:hint="eastAsia"/>
                <w:color w:val="auto"/>
                <w:highlight w:val="none"/>
              </w:rPr>
              <w:t>≥</w:t>
            </w:r>
            <w:r>
              <w:rPr>
                <w:rFonts w:hint="eastAsia" w:ascii="宋体" w:hAnsi="宋体" w:cs="宋体"/>
                <w:color w:val="auto"/>
                <w:kern w:val="0"/>
                <w:sz w:val="24"/>
                <w:highlight w:val="none"/>
                <w:lang w:bidi="ar"/>
              </w:rPr>
              <w:t>1280*800，</w:t>
            </w:r>
            <w:r>
              <w:rPr>
                <w:rFonts w:hint="eastAsia" w:ascii="宋体" w:hAnsi="宋体"/>
                <w:color w:val="auto"/>
                <w:szCs w:val="21"/>
                <w:highlight w:val="none"/>
              </w:rPr>
              <w:t>多点触摸</w:t>
            </w:r>
            <w:r>
              <w:rPr>
                <w:rFonts w:hint="eastAsia" w:ascii="宋体" w:hAnsi="宋体" w:cs="宋体"/>
                <w:color w:val="auto"/>
                <w:kern w:val="0"/>
                <w:sz w:val="24"/>
                <w:highlight w:val="none"/>
                <w:lang w:bidi="ar"/>
              </w:rPr>
              <w:t>，强化铝合金材质；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color w:val="auto"/>
                <w:highlight w:val="none"/>
              </w:rPr>
              <w:t>≥</w:t>
            </w:r>
            <w:r>
              <w:rPr>
                <w:rFonts w:hint="eastAsia" w:ascii="宋体" w:hAnsi="宋体" w:cs="宋体"/>
                <w:color w:val="auto"/>
                <w:kern w:val="0"/>
                <w:sz w:val="24"/>
                <w:highlight w:val="none"/>
                <w:lang w:bidi="ar"/>
              </w:rPr>
              <w:t>国产4核嵌入式CPU芯片，</w:t>
            </w:r>
            <w:r>
              <w:rPr>
                <w:rFonts w:hint="eastAsia"/>
                <w:color w:val="auto"/>
                <w:highlight w:val="none"/>
              </w:rPr>
              <w:t>≥</w:t>
            </w:r>
            <w:r>
              <w:rPr>
                <w:rFonts w:hint="eastAsia" w:ascii="宋体" w:hAnsi="宋体" w:cs="宋体"/>
                <w:color w:val="auto"/>
                <w:kern w:val="0"/>
                <w:sz w:val="24"/>
                <w:highlight w:val="none"/>
                <w:lang w:bidi="ar"/>
              </w:rPr>
              <w:t>2G内存，保证系统的整体稳定性；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3.远程监控辖区终端在线、工作状态和离线状态；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4.内置腔体式3W 4Ω扬声器，可实现远程双向可视对讲、监听、监视、全区分区广播、定时播放背景音乐；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5.内置</w:t>
            </w:r>
            <w:r>
              <w:rPr>
                <w:rFonts w:hint="eastAsia"/>
                <w:color w:val="auto"/>
                <w:highlight w:val="none"/>
              </w:rPr>
              <w:t>≥</w:t>
            </w:r>
            <w:r>
              <w:rPr>
                <w:rFonts w:hint="eastAsia" w:ascii="宋体" w:hAnsi="宋体" w:cs="宋体"/>
                <w:color w:val="auto"/>
                <w:kern w:val="0"/>
                <w:sz w:val="24"/>
                <w:highlight w:val="none"/>
                <w:lang w:bidi="ar"/>
              </w:rPr>
              <w:t>100万摄像头，在会议和通话的过程中能展现出精美的画质；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6.兼容标准SIP协议，可与市面上标准语音网关系统和VOIP系统进行无缝对接；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7.多方视频会议功能可实现最多64方同时视频会议的功能，实现64人自由发言和1-64方视频画面分割切换等显示需求；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8.1个HDMI、1个USB、1路本地音频输入；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9.支持有线和WiFi网络接入，支持跨网段和跨路由；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10.处理器：CPU ARM®四核 Cortex A17,主频：高达1.8GHz，内存：DDR3 2GB，存储：8GB；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11.网络：网络通讯协议 TCP/IP,UDP,SIP,HTTP,RTP，芯片速率：10/100Mbps，网络延时：≤100ms；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12.显示屏：尺寸</w:t>
            </w:r>
            <w:r>
              <w:rPr>
                <w:rFonts w:hint="eastAsia"/>
                <w:color w:val="auto"/>
                <w:highlight w:val="none"/>
              </w:rPr>
              <w:t>≥</w:t>
            </w:r>
            <w:r>
              <w:rPr>
                <w:rFonts w:hint="eastAsia" w:ascii="宋体" w:hAnsi="宋体" w:cs="宋体"/>
                <w:color w:val="auto"/>
                <w:kern w:val="0"/>
                <w:sz w:val="24"/>
                <w:highlight w:val="none"/>
                <w:lang w:bidi="ar"/>
              </w:rPr>
              <w:t>10.1寸高清IPS液晶显示屏，分辨率：</w:t>
            </w:r>
            <w:r>
              <w:rPr>
                <w:rFonts w:hint="eastAsia"/>
                <w:color w:val="auto"/>
                <w:highlight w:val="none"/>
              </w:rPr>
              <w:t>≥</w:t>
            </w:r>
            <w:r>
              <w:rPr>
                <w:rFonts w:hint="eastAsia" w:ascii="宋体" w:hAnsi="宋体" w:cs="宋体"/>
                <w:color w:val="auto"/>
                <w:kern w:val="0"/>
                <w:sz w:val="24"/>
                <w:highlight w:val="none"/>
                <w:lang w:bidi="ar"/>
              </w:rPr>
              <w:t>1280*800，触摸屏：多点电容式触摸屏；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13.摄像头：前置 100W摄像头，扬声器：类型/功率，内置：3全频扬声器；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14.通话方式：免提 咪杆+内置扬声器；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15.音频采集：8kHz～44.1kHz；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16.位率：16位，8Kbps～320Kbps；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17.频率响应：100Hz～16KHz；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18.信噪比：≥70dB；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19.咪杆拾音距离：1米；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20.网络：1*RJ45网口，速率≥10M/100M/1000Mbps；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21.音频：1*线性音频输入；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22.USB：1*USB 2.0接口，HDMI：1*HDMI接口，电源：1*DC 12V电源口；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23.扩展卡槽：1*SD拓展卡槽,最高支持128GB；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24.外部按钮：一键紧急广播按钮*1；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25.供电方式：DC 12V适配器 + 支持集中供电；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26.功耗：待机≤10W、工作中≤20W；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27.工作环境：温度-10℃ ～ 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28.安装方式：桌面放置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29.尺寸：</w:t>
            </w:r>
            <w:r>
              <w:rPr>
                <w:rFonts w:hint="eastAsia"/>
                <w:color w:val="auto"/>
                <w:highlight w:val="none"/>
              </w:rPr>
              <w:t>≥</w:t>
            </w:r>
            <w:r>
              <w:rPr>
                <w:rFonts w:hint="eastAsia" w:ascii="宋体" w:hAnsi="宋体" w:cs="宋体"/>
                <w:color w:val="auto"/>
                <w:kern w:val="0"/>
                <w:sz w:val="24"/>
                <w:highlight w:val="none"/>
                <w:lang w:bidi="ar"/>
              </w:rPr>
              <w:t>265*246.8*55.2mm（长×宽×高），重量：≤1.45kg；</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安装底盒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暗装安装底盒:≤275*256.8*75.2mm</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6.4手术室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619" w:type="pct"/>
            <w:vAlign w:val="center"/>
          </w:tcPr>
          <w:p>
            <w:pPr>
              <w:pStyle w:val="2"/>
              <w:ind w:firstLine="0" w:firstLineChars="0"/>
              <w:rPr>
                <w:rFonts w:hint="eastAsia"/>
                <w:color w:val="auto"/>
                <w:highlight w:val="none"/>
              </w:rPr>
            </w:pPr>
            <w:r>
              <w:rPr>
                <w:rFonts w:hint="eastAsia"/>
                <w:color w:val="auto"/>
                <w:highlight w:val="none"/>
              </w:rPr>
              <w:t>1.网络接口：标准RJ45输入：传输速率≥100Mbps</w:t>
            </w:r>
          </w:p>
          <w:p>
            <w:pPr>
              <w:pStyle w:val="2"/>
              <w:ind w:firstLine="0" w:firstLineChars="0"/>
              <w:rPr>
                <w:rFonts w:hint="eastAsia" w:ascii="宋体" w:hAnsi="宋体" w:cs="宋体"/>
                <w:color w:val="auto"/>
                <w:highlight w:val="none"/>
              </w:rPr>
            </w:pPr>
            <w:r>
              <w:rPr>
                <w:rFonts w:hint="eastAsia"/>
                <w:color w:val="auto"/>
                <w:highlight w:val="none"/>
              </w:rPr>
              <w:t>2.AUX输出阻抗≥470Ω，整机功耗≥370W</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619" w:type="pct"/>
            <w:vAlign w:val="center"/>
          </w:tcPr>
          <w:p>
            <w:pPr>
              <w:widowControl/>
              <w:jc w:val="left"/>
              <w:rPr>
                <w:color w:val="auto"/>
                <w:highlight w:val="none"/>
              </w:rPr>
            </w:pPr>
            <w:r>
              <w:rPr>
                <w:rFonts w:hint="eastAsia" w:ascii="宋体" w:hAnsi="宋体"/>
                <w:color w:val="auto"/>
                <w:szCs w:val="21"/>
                <w:highlight w:val="none"/>
              </w:rPr>
              <w:t>1.额定功率：≥(100V)6W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2.定压输入：70V-100V；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w:t>
            </w:r>
            <w:r>
              <w:rPr>
                <w:rFonts w:hint="eastAsia" w:ascii="宋体" w:hAnsi="宋体"/>
                <w:color w:val="auto"/>
                <w:szCs w:val="21"/>
                <w:highlight w:val="none"/>
              </w:rPr>
              <w:t>频率响应(-10dB)≥110Hz-18KHz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w:t>
            </w:r>
            <w:r>
              <w:rPr>
                <w:rFonts w:hint="eastAsia" w:ascii="宋体" w:hAnsi="宋体"/>
                <w:color w:val="auto"/>
                <w:szCs w:val="21"/>
                <w:highlight w:val="none"/>
              </w:rPr>
              <w:t>灵敏度(1W/1M)≥92dB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5.天花板开孔：</w:t>
            </w:r>
            <w:r>
              <w:rPr>
                <w:rFonts w:hint="eastAsia"/>
                <w:color w:val="auto"/>
                <w:highlight w:val="none"/>
              </w:rPr>
              <w:t>≥</w:t>
            </w:r>
            <w:r>
              <w:rPr>
                <w:rFonts w:hint="eastAsia" w:ascii="宋体" w:hAnsi="宋体" w:cs="宋体"/>
                <w:color w:val="auto"/>
                <w:kern w:val="0"/>
                <w:sz w:val="24"/>
                <w:highlight w:val="none"/>
                <w:lang w:bidi="ar"/>
              </w:rPr>
              <w:t>Φ175mm；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6.装饰罩尺寸：</w:t>
            </w:r>
            <w:r>
              <w:rPr>
                <w:rFonts w:hint="eastAsia"/>
                <w:color w:val="auto"/>
                <w:highlight w:val="none"/>
              </w:rPr>
              <w:t>≥</w:t>
            </w:r>
            <w:r>
              <w:rPr>
                <w:rFonts w:hint="eastAsia" w:ascii="宋体" w:hAnsi="宋体" w:cs="宋体"/>
                <w:color w:val="auto"/>
                <w:kern w:val="0"/>
                <w:sz w:val="24"/>
                <w:highlight w:val="none"/>
                <w:lang w:bidi="ar"/>
              </w:rPr>
              <w:t>Φ202*65mm；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7.安装形式：吸顶式；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8.装饰材料：铁质；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9.重量：≤0.8kg；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10.喇叭单元规格：</w:t>
            </w:r>
            <w:r>
              <w:rPr>
                <w:rFonts w:hint="eastAsia"/>
                <w:color w:val="auto"/>
                <w:highlight w:val="none"/>
              </w:rPr>
              <w:t>≥</w:t>
            </w:r>
            <w:r>
              <w:rPr>
                <w:rFonts w:hint="eastAsia" w:ascii="宋体" w:hAnsi="宋体" w:cs="宋体"/>
                <w:color w:val="auto"/>
                <w:kern w:val="0"/>
                <w:sz w:val="24"/>
                <w:highlight w:val="none"/>
                <w:lang w:bidi="ar"/>
              </w:rPr>
              <w:t>5.5"*1；</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可视对讲管理主机</w:t>
            </w:r>
          </w:p>
        </w:tc>
        <w:tc>
          <w:tcPr>
            <w:tcW w:w="2619" w:type="pct"/>
            <w:vAlign w:val="center"/>
          </w:tcPr>
          <w:p>
            <w:pPr>
              <w:widowControl/>
              <w:numPr>
                <w:ilvl w:val="0"/>
                <w:numId w:val="32"/>
              </w:numPr>
              <w:jc w:val="left"/>
              <w:textAlignment w:val="center"/>
              <w:rPr>
                <w:rFonts w:hint="eastAsia"/>
                <w:color w:val="auto"/>
                <w:highlight w:val="none"/>
              </w:rPr>
            </w:pPr>
            <w:r>
              <w:rPr>
                <w:rFonts w:hint="eastAsia" w:ascii="宋体" w:hAnsi="宋体" w:cs="宋体"/>
                <w:color w:val="auto"/>
                <w:kern w:val="0"/>
                <w:sz w:val="24"/>
                <w:highlight w:val="none"/>
                <w:lang w:bidi="ar"/>
              </w:rPr>
              <w:t>标准桌面主机，采用</w:t>
            </w:r>
            <w:r>
              <w:rPr>
                <w:rFonts w:hint="eastAsia"/>
                <w:color w:val="auto"/>
                <w:highlight w:val="none"/>
              </w:rPr>
              <w:t>≥</w:t>
            </w:r>
            <w:r>
              <w:rPr>
                <w:rFonts w:hint="eastAsia" w:ascii="宋体" w:hAnsi="宋体" w:cs="宋体"/>
                <w:color w:val="auto"/>
                <w:kern w:val="0"/>
                <w:sz w:val="24"/>
                <w:highlight w:val="none"/>
                <w:lang w:bidi="ar"/>
              </w:rPr>
              <w:t>11.6英寸高清IPS屏幕，屏幕分辨率</w:t>
            </w:r>
            <w:r>
              <w:rPr>
                <w:rFonts w:hint="eastAsia"/>
                <w:color w:val="auto"/>
                <w:highlight w:val="none"/>
              </w:rPr>
              <w:t>≥</w:t>
            </w:r>
            <w:r>
              <w:rPr>
                <w:rFonts w:hint="eastAsia" w:ascii="宋体" w:hAnsi="宋体" w:cs="宋体"/>
                <w:color w:val="auto"/>
                <w:kern w:val="0"/>
                <w:sz w:val="24"/>
                <w:highlight w:val="none"/>
                <w:lang w:bidi="ar"/>
              </w:rPr>
              <w:t>1280*800，多点触摸，强化铝合金材质；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2.国产4核嵌入式CPU芯片2G内存，保证系统的整体稳定性；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3.远程监控辖区终端在线、工作状态和离线状态；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4.内置腔体式3W 4Ω扬声器，可实现远程双向可视对讲、监听、监视、全区分区广播、定时播放背景音乐；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5.内置</w:t>
            </w:r>
            <w:r>
              <w:rPr>
                <w:rFonts w:hint="eastAsia"/>
                <w:color w:val="auto"/>
                <w:highlight w:val="none"/>
              </w:rPr>
              <w:t>≥</w:t>
            </w:r>
            <w:r>
              <w:rPr>
                <w:rFonts w:hint="eastAsia" w:ascii="宋体" w:hAnsi="宋体" w:cs="宋体"/>
                <w:color w:val="auto"/>
                <w:kern w:val="0"/>
                <w:sz w:val="24"/>
                <w:highlight w:val="none"/>
                <w:lang w:bidi="ar"/>
              </w:rPr>
              <w:t>100万摄像头，在会议和通话的过程中能展现出精美的画质；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7.多方视频会议功能可实现最多64方同时视频会议的功能，实现64人自由发言和1-64方视频画面分割切换等显示需求；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8.1个HDMI、1个USB、1路本地音频输入；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9.支持有线和WiFi网络接入，支持跨网段和跨路由；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10.处理器：CPU ARM®四核 Cortex A17,主频：高达1.8GHz，内存：</w:t>
            </w:r>
            <w:r>
              <w:rPr>
                <w:rFonts w:hint="eastAsia"/>
                <w:color w:val="auto"/>
                <w:highlight w:val="none"/>
              </w:rPr>
              <w:t>≥</w:t>
            </w:r>
            <w:r>
              <w:rPr>
                <w:rFonts w:hint="eastAsia" w:ascii="宋体" w:hAnsi="宋体" w:cs="宋体"/>
                <w:color w:val="auto"/>
                <w:kern w:val="0"/>
                <w:sz w:val="24"/>
                <w:highlight w:val="none"/>
                <w:lang w:bidi="ar"/>
              </w:rPr>
              <w:t>DDR3 2GB，存储：</w:t>
            </w:r>
            <w:r>
              <w:rPr>
                <w:rFonts w:hint="eastAsia"/>
                <w:color w:val="auto"/>
                <w:highlight w:val="none"/>
              </w:rPr>
              <w:t>≥</w:t>
            </w:r>
            <w:r>
              <w:rPr>
                <w:rFonts w:hint="eastAsia" w:ascii="宋体" w:hAnsi="宋体" w:cs="宋体"/>
                <w:color w:val="auto"/>
                <w:kern w:val="0"/>
                <w:sz w:val="24"/>
                <w:highlight w:val="none"/>
                <w:lang w:bidi="ar"/>
              </w:rPr>
              <w:t>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11.网络：网络通讯协议 TCP/IP,UDP,SIP,HTTP,RTP，芯片速率：10/100Mbps，网络延时：≤100ms；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12.显示屏：尺寸10.1寸高清IPS液晶显示屏，分辨率：1280*800，触摸屏：多点电容式触摸屏；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13.摄像头：前置 100W摄像头，扬声器：类型/功率，内置：3全频扬声器；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14.通话方式：免提 咪杆+内置扬声器；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15.音频采集：8kHz～44.1kHz；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16.位率：16位，8Kbps～320Kbps；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17.频率响应：100Hz～16KHz；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18.信噪比：≥70dB；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19.咪杆拾音距离：1米；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20.网络：1*RJ45网口，速率≥10M/100M/1000Mbps；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21.音频：1*线性音频输入；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22.USB：1*USB 2.0接口，HDMI：1*HDMI接口，电源：1*DC 12V电源口；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23.扩展卡槽：1*SD拓展卡槽,最高支持128GB；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24.外部按钮：一键紧急广播按钮*1；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25.供电方式：DC 12V适配器 + 支持集中供电；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26.功耗：待机≤10W、工作中≤20W；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27.工作环境：温度-10℃ ～ 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28.安装方式：桌面放置；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29.尺寸：</w:t>
            </w:r>
            <w:r>
              <w:rPr>
                <w:rFonts w:hint="eastAsia"/>
                <w:color w:val="auto"/>
                <w:highlight w:val="none"/>
              </w:rPr>
              <w:t>≥</w:t>
            </w:r>
            <w:r>
              <w:rPr>
                <w:rFonts w:hint="eastAsia" w:ascii="宋体" w:hAnsi="宋体" w:cs="宋体"/>
                <w:color w:val="auto"/>
                <w:kern w:val="0"/>
                <w:sz w:val="24"/>
                <w:highlight w:val="none"/>
                <w:lang w:bidi="ar"/>
              </w:rPr>
              <w:t>265*246.8*55.2mm（长×宽×高），重量：≤1.45kg；</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可视对讲交互终端</w:t>
            </w:r>
          </w:p>
        </w:tc>
        <w:tc>
          <w:tcPr>
            <w:tcW w:w="2619" w:type="pct"/>
            <w:vAlign w:val="center"/>
          </w:tcPr>
          <w:p>
            <w:pPr>
              <w:widowControl/>
              <w:numPr>
                <w:ilvl w:val="0"/>
                <w:numId w:val="33"/>
              </w:numPr>
              <w:jc w:val="left"/>
              <w:textAlignment w:val="center"/>
              <w:rPr>
                <w:color w:val="auto"/>
                <w:highlight w:val="none"/>
              </w:rPr>
            </w:pPr>
            <w:r>
              <w:rPr>
                <w:rFonts w:hint="eastAsia" w:ascii="宋体" w:hAnsi="宋体" w:cs="宋体"/>
                <w:color w:val="auto"/>
                <w:kern w:val="0"/>
                <w:sz w:val="24"/>
                <w:highlight w:val="none"/>
                <w:lang w:bidi="ar"/>
              </w:rPr>
              <w:t>标准桌面主机，采用</w:t>
            </w:r>
            <w:r>
              <w:rPr>
                <w:rFonts w:hint="eastAsia"/>
                <w:color w:val="auto"/>
                <w:highlight w:val="none"/>
              </w:rPr>
              <w:t>≥</w:t>
            </w:r>
            <w:r>
              <w:rPr>
                <w:rFonts w:hint="eastAsia" w:ascii="宋体" w:hAnsi="宋体" w:cs="宋体"/>
                <w:color w:val="auto"/>
                <w:kern w:val="0"/>
                <w:sz w:val="24"/>
                <w:highlight w:val="none"/>
                <w:lang w:bidi="ar"/>
              </w:rPr>
              <w:t>10.2寸高清IPS屏幕，屏幕分辨率</w:t>
            </w:r>
            <w:r>
              <w:rPr>
                <w:rFonts w:hint="eastAsia"/>
                <w:color w:val="auto"/>
                <w:highlight w:val="none"/>
              </w:rPr>
              <w:t>≥</w:t>
            </w:r>
            <w:r>
              <w:rPr>
                <w:rFonts w:hint="eastAsia" w:ascii="宋体" w:hAnsi="宋体" w:cs="宋体"/>
                <w:color w:val="auto"/>
                <w:kern w:val="0"/>
                <w:sz w:val="24"/>
                <w:highlight w:val="none"/>
                <w:lang w:bidi="ar"/>
              </w:rPr>
              <w:t>1280*800，触摸控制设计，强化铝合金材质；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color w:val="auto"/>
                <w:highlight w:val="none"/>
              </w:rPr>
              <w:t>≥</w:t>
            </w:r>
            <w:r>
              <w:rPr>
                <w:rFonts w:hint="eastAsia" w:ascii="宋体" w:hAnsi="宋体" w:cs="宋体"/>
                <w:color w:val="auto"/>
                <w:kern w:val="0"/>
                <w:sz w:val="24"/>
                <w:highlight w:val="none"/>
                <w:lang w:bidi="ar"/>
              </w:rPr>
              <w:t>国产4核嵌入式CPU芯片，</w:t>
            </w:r>
            <w:r>
              <w:rPr>
                <w:rFonts w:hint="eastAsia"/>
                <w:color w:val="auto"/>
                <w:highlight w:val="none"/>
              </w:rPr>
              <w:t>≥</w:t>
            </w:r>
            <w:r>
              <w:rPr>
                <w:rFonts w:hint="eastAsia" w:ascii="宋体" w:hAnsi="宋体" w:cs="宋体"/>
                <w:color w:val="auto"/>
                <w:kern w:val="0"/>
                <w:sz w:val="24"/>
                <w:highlight w:val="none"/>
                <w:lang w:bidi="ar"/>
              </w:rPr>
              <w:t>2G内存，保证系统的整体稳定性；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3.远程监控辖区终端在线、工作状态和离线状态；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4.内置腔体式3W 4Ω扬声器，可实现远程双向可视对讲、监听、监视、全区分区广播、定时播放背景音乐；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5.内置100万摄像头，在会议和通话的过程中能展现出精美的画质；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7.多方视频会议功能可实现最多64方同时视频会议的功能，实现64人自由发言和1-64方视频画面分割切换等显示需求；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8.1个HDMI、1个USB、1路本地音频输入；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9.支持有线和WiFi网络接入，支持跨网段和跨路由；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10.处理器：CPU ARM®四核 Cortex A17,主频：高达1.8GHz，内存：DDR3 2GB，存储：8GB；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11.网络：网络通讯协议 TCP/IP,UDP,SIP,HTTP,RTP，芯片速率：10/100Mbps，网络延时：≤100ms；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12.显示屏：尺寸</w:t>
            </w:r>
            <w:r>
              <w:rPr>
                <w:rFonts w:hint="eastAsia"/>
                <w:color w:val="auto"/>
                <w:highlight w:val="none"/>
              </w:rPr>
              <w:t>≥</w:t>
            </w:r>
            <w:r>
              <w:rPr>
                <w:rFonts w:hint="eastAsia" w:ascii="宋体" w:hAnsi="宋体" w:cs="宋体"/>
                <w:color w:val="auto"/>
                <w:kern w:val="0"/>
                <w:sz w:val="24"/>
                <w:highlight w:val="none"/>
                <w:lang w:bidi="ar"/>
              </w:rPr>
              <w:t>10.1寸高清IPS液晶显示屏，分辨率：</w:t>
            </w:r>
            <w:r>
              <w:rPr>
                <w:rFonts w:hint="eastAsia"/>
                <w:color w:val="auto"/>
                <w:highlight w:val="none"/>
              </w:rPr>
              <w:t>≥</w:t>
            </w:r>
            <w:r>
              <w:rPr>
                <w:rFonts w:hint="eastAsia" w:ascii="宋体" w:hAnsi="宋体" w:cs="宋体"/>
                <w:color w:val="auto"/>
                <w:kern w:val="0"/>
                <w:sz w:val="24"/>
                <w:highlight w:val="none"/>
                <w:lang w:bidi="ar"/>
              </w:rPr>
              <w:t>1280*800，触摸屏：多点电容式触摸屏；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13.摄像头：前置 100W摄像头，扬声器：类型/功率，内置：3全频扬声器；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14.通话方式：免提 咪杆+内置扬声器；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15.音频采集：8kHz～44.1kHz；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16.位率：16位，8Kbps～320Kbps；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17.频率响应：100Hz～16KHz；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18.信噪比：≥70dB；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19.咪杆拾音距离：1米；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20.网络：1*RJ45网口，速率为10/100Mbps；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21.音频：1*线性音频输入；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22.USB：1*USB 2.0接口，HDMI：1*HDMI接口，电源：1*DC 12V电源口；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23.扩展卡槽：1*SD拓展卡槽,最高支持128GB；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24.外部按钮：一键紧急广播按钮*1；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25.供电方式：DC 12V适配器 + 支持集中供电；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26.功耗：待机≤10W、工作中≤20W；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27.工作环境：温度-10℃ ～ 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28.安装方式：桌面放置；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29.尺寸：</w:t>
            </w:r>
            <w:r>
              <w:rPr>
                <w:rFonts w:hint="eastAsia"/>
                <w:color w:val="auto"/>
                <w:highlight w:val="none"/>
              </w:rPr>
              <w:t>≥</w:t>
            </w:r>
            <w:r>
              <w:rPr>
                <w:rFonts w:hint="eastAsia" w:ascii="宋体" w:hAnsi="宋体" w:cs="宋体"/>
                <w:color w:val="auto"/>
                <w:kern w:val="0"/>
                <w:sz w:val="24"/>
                <w:highlight w:val="none"/>
                <w:lang w:bidi="ar"/>
              </w:rPr>
              <w:t>265*246.8*55.2mm（长×宽×高），重量：≤1.45kg；</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安装底盒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暗装安装底盒:≤275*256.8*75.2mm</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6.5 4F设备（手术室A区）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619" w:type="pct"/>
            <w:vAlign w:val="center"/>
          </w:tcPr>
          <w:p>
            <w:pPr>
              <w:rPr>
                <w:rFonts w:hint="eastAsia"/>
                <w:color w:val="auto"/>
                <w:highlight w:val="none"/>
              </w:rPr>
            </w:pPr>
            <w:r>
              <w:rPr>
                <w:rFonts w:hint="eastAsia"/>
                <w:color w:val="auto"/>
                <w:highlight w:val="none"/>
              </w:rPr>
              <w:t>1.网络接口：标准RJ45输入：传输速率≥100Mbps</w:t>
            </w:r>
          </w:p>
          <w:p>
            <w:pPr>
              <w:rPr>
                <w:rFonts w:hint="eastAsia"/>
                <w:color w:val="auto"/>
                <w:highlight w:val="none"/>
              </w:rPr>
            </w:pPr>
            <w:r>
              <w:rPr>
                <w:rFonts w:hint="eastAsia"/>
                <w:color w:val="auto"/>
                <w:highlight w:val="none"/>
              </w:rPr>
              <w:t>2.AUX输出阻抗≥470Ω，整机功耗≥370W</w:t>
            </w:r>
          </w:p>
          <w:p>
            <w:pPr>
              <w:widowControl/>
              <w:jc w:val="left"/>
              <w:rPr>
                <w:rFonts w:hint="eastAsia" w:ascii="宋体" w:hAnsi="宋体" w:cs="宋体"/>
                <w:color w:val="auto"/>
                <w:sz w:val="24"/>
                <w:highlight w:val="none"/>
              </w:rPr>
            </w:pPr>
            <w:r>
              <w:rPr>
                <w:rFonts w:hint="eastAsia"/>
                <w:color w:val="auto"/>
                <w:highlight w:val="none"/>
              </w:rPr>
              <w:t>3.质保期≥3年</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619" w:type="pct"/>
            <w:vAlign w:val="center"/>
          </w:tcPr>
          <w:p>
            <w:pPr>
              <w:widowControl/>
              <w:jc w:val="left"/>
              <w:rPr>
                <w:color w:val="auto"/>
                <w:highlight w:val="none"/>
              </w:rPr>
            </w:pPr>
            <w:r>
              <w:rPr>
                <w:rFonts w:hint="eastAsia" w:ascii="宋体" w:hAnsi="宋体"/>
                <w:color w:val="auto"/>
                <w:szCs w:val="21"/>
                <w:highlight w:val="none"/>
              </w:rPr>
              <w:t>1.额定功率：≥(100V)6W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2.定压输入：70V-100V；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w:t>
            </w:r>
            <w:r>
              <w:rPr>
                <w:rFonts w:hint="eastAsia" w:ascii="宋体" w:hAnsi="宋体"/>
                <w:color w:val="auto"/>
                <w:szCs w:val="21"/>
                <w:highlight w:val="none"/>
              </w:rPr>
              <w:t>频率响应(-10dB)≥110Hz-18KHz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w:t>
            </w:r>
            <w:r>
              <w:rPr>
                <w:rFonts w:hint="eastAsia" w:ascii="宋体" w:hAnsi="宋体"/>
                <w:color w:val="auto"/>
                <w:szCs w:val="21"/>
                <w:highlight w:val="none"/>
              </w:rPr>
              <w:t>灵敏度(1W/1M)≥92dB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5.天花板开孔：</w:t>
            </w:r>
            <w:r>
              <w:rPr>
                <w:rFonts w:hint="eastAsia"/>
                <w:color w:val="auto"/>
                <w:highlight w:val="none"/>
              </w:rPr>
              <w:t>≥</w:t>
            </w:r>
            <w:r>
              <w:rPr>
                <w:rFonts w:hint="eastAsia" w:ascii="宋体" w:hAnsi="宋体" w:cs="宋体"/>
                <w:color w:val="auto"/>
                <w:kern w:val="0"/>
                <w:sz w:val="24"/>
                <w:highlight w:val="none"/>
                <w:lang w:bidi="ar"/>
              </w:rPr>
              <w:t>Φ175mm；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6.装饰罩尺寸：</w:t>
            </w:r>
            <w:r>
              <w:rPr>
                <w:rFonts w:hint="eastAsia"/>
                <w:color w:val="auto"/>
                <w:highlight w:val="none"/>
              </w:rPr>
              <w:t>≥</w:t>
            </w:r>
            <w:r>
              <w:rPr>
                <w:rFonts w:hint="eastAsia" w:ascii="宋体" w:hAnsi="宋体" w:cs="宋体"/>
                <w:color w:val="auto"/>
                <w:kern w:val="0"/>
                <w:sz w:val="24"/>
                <w:highlight w:val="none"/>
                <w:lang w:bidi="ar"/>
              </w:rPr>
              <w:t>Φ202*65mm；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7.安装形式：吸顶式；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8.装饰材料：铁质；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9.重量：≤0.8kg；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10.喇叭单元规格：</w:t>
            </w:r>
            <w:r>
              <w:rPr>
                <w:rFonts w:hint="eastAsia"/>
                <w:color w:val="auto"/>
                <w:highlight w:val="none"/>
              </w:rPr>
              <w:t>≥</w:t>
            </w:r>
            <w:r>
              <w:rPr>
                <w:rFonts w:hint="eastAsia" w:ascii="宋体" w:hAnsi="宋体" w:cs="宋体"/>
                <w:color w:val="auto"/>
                <w:kern w:val="0"/>
                <w:sz w:val="24"/>
                <w:highlight w:val="none"/>
                <w:lang w:bidi="ar"/>
              </w:rPr>
              <w:t>5.5"*1；</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可视对讲交互终端</w:t>
            </w:r>
          </w:p>
        </w:tc>
        <w:tc>
          <w:tcPr>
            <w:tcW w:w="2619" w:type="pct"/>
            <w:vAlign w:val="center"/>
          </w:tcPr>
          <w:p>
            <w:pPr>
              <w:widowControl/>
              <w:numPr>
                <w:ilvl w:val="0"/>
                <w:numId w:val="34"/>
              </w:numPr>
              <w:jc w:val="left"/>
              <w:textAlignment w:val="center"/>
              <w:rPr>
                <w:color w:val="auto"/>
                <w:highlight w:val="none"/>
              </w:rPr>
            </w:pPr>
            <w:r>
              <w:rPr>
                <w:rFonts w:hint="eastAsia" w:ascii="宋体" w:hAnsi="宋体" w:cs="宋体"/>
                <w:color w:val="auto"/>
                <w:kern w:val="0"/>
                <w:sz w:val="24"/>
                <w:highlight w:val="none"/>
                <w:lang w:bidi="ar"/>
              </w:rPr>
              <w:t>标准桌面主机，采用</w:t>
            </w:r>
            <w:r>
              <w:rPr>
                <w:rFonts w:hint="eastAsia"/>
                <w:color w:val="auto"/>
                <w:highlight w:val="none"/>
              </w:rPr>
              <w:t>≥</w:t>
            </w:r>
            <w:r>
              <w:rPr>
                <w:rFonts w:hint="eastAsia" w:ascii="宋体" w:hAnsi="宋体" w:cs="宋体"/>
                <w:color w:val="auto"/>
                <w:kern w:val="0"/>
                <w:sz w:val="24"/>
                <w:highlight w:val="none"/>
                <w:lang w:bidi="ar"/>
              </w:rPr>
              <w:t>10.2寸高清IPS屏幕，屏幕分辨率1280*800，触摸控制设计，强化铝合金材质；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color w:val="auto"/>
                <w:highlight w:val="none"/>
              </w:rPr>
              <w:t>≥</w:t>
            </w:r>
            <w:r>
              <w:rPr>
                <w:rFonts w:hint="eastAsia" w:ascii="宋体" w:hAnsi="宋体" w:cs="宋体"/>
                <w:color w:val="auto"/>
                <w:kern w:val="0"/>
                <w:sz w:val="24"/>
                <w:highlight w:val="none"/>
                <w:lang w:bidi="ar"/>
              </w:rPr>
              <w:t>国产4核嵌入式CPU芯片，</w:t>
            </w:r>
            <w:r>
              <w:rPr>
                <w:rFonts w:hint="eastAsia"/>
                <w:color w:val="auto"/>
                <w:highlight w:val="none"/>
              </w:rPr>
              <w:t>≥</w:t>
            </w:r>
            <w:r>
              <w:rPr>
                <w:rFonts w:hint="eastAsia" w:ascii="宋体" w:hAnsi="宋体" w:cs="宋体"/>
                <w:color w:val="auto"/>
                <w:kern w:val="0"/>
                <w:sz w:val="24"/>
                <w:highlight w:val="none"/>
                <w:lang w:bidi="ar"/>
              </w:rPr>
              <w:t>2G内存，保证系统的整体稳定性；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3.远程监控辖区终端在线、工作状态和离线状态；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4.内置腔体式3W 4Ω扬声器，可实现远程双向可视对讲、监听、监视、全区分区广播、定时播放背景音乐；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5.内置100万摄像头，在会议和通话的过程中能展现出精美的画质；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7.多方视频会议功能可实现最多64方同时视频会议的功能，实现64人自由发言和1-64方视频画面分割切换等显示需求；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8.1个HDMI、1个USB、1路本地音频输入；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9.支持有线和WiFi网络接入，支持跨网段和跨路由；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10.处理器：CPU ARM®四核 Cortex A17,主频：高达1.8GHz，内存：DDR3 2GB，存储：8GB；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11.网络：网络通讯协议 TCP/IP,UDP,SIP,HTTP,RTP，芯片速率：10/100Mbps，网络延时：≤100ms；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12.显示屏：尺寸</w:t>
            </w:r>
            <w:r>
              <w:rPr>
                <w:rFonts w:hint="eastAsia"/>
                <w:color w:val="auto"/>
                <w:highlight w:val="none"/>
              </w:rPr>
              <w:t>≥</w:t>
            </w:r>
            <w:r>
              <w:rPr>
                <w:rFonts w:hint="eastAsia" w:ascii="宋体" w:hAnsi="宋体" w:cs="宋体"/>
                <w:color w:val="auto"/>
                <w:kern w:val="0"/>
                <w:sz w:val="24"/>
                <w:highlight w:val="none"/>
                <w:lang w:bidi="ar"/>
              </w:rPr>
              <w:t>10.1寸高清IPS液晶显示屏，分辨率：</w:t>
            </w:r>
            <w:r>
              <w:rPr>
                <w:rFonts w:hint="eastAsia"/>
                <w:color w:val="auto"/>
                <w:highlight w:val="none"/>
              </w:rPr>
              <w:t>≥</w:t>
            </w:r>
            <w:r>
              <w:rPr>
                <w:rFonts w:hint="eastAsia" w:ascii="宋体" w:hAnsi="宋体" w:cs="宋体"/>
                <w:color w:val="auto"/>
                <w:kern w:val="0"/>
                <w:sz w:val="24"/>
                <w:highlight w:val="none"/>
                <w:lang w:bidi="ar"/>
              </w:rPr>
              <w:t>1280*800，触摸屏：多点电容式触摸屏；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13.摄像头：前置 100W摄像头，扬声器：类型/功率，内置：3全频扬声器；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14.通话方式：免提 咪杆+内置扬声器；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15.音频采集：8kHz～44.1kHz；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16.位率：16位，8Kbps～320Kbps；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17.频率响应：100Hz～16KHz；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18.信噪比：≥70dB；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19.咪杆拾音距离：1米；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20.网络：1*RJ45网口，速率为10/100Mbps；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21.音频：1*线性音频输入；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22.USB：1*USB 2.0接口，HDMI：1*HDMI接口，电源：1*DC 12V电源口；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23.扩展卡槽：1*SD拓展卡槽,最高支持128GB；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24.外部按钮：一键紧急广播按钮*1；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25.供电方式：DC 12V适配器 + 支持集中供电；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26.功耗：待机≤10W、工作中≤20W；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27.工作环境：温度-10℃ ～ 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28.安装方式：桌面放置；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29.尺寸：</w:t>
            </w:r>
            <w:r>
              <w:rPr>
                <w:rFonts w:hint="eastAsia"/>
                <w:color w:val="auto"/>
                <w:highlight w:val="none"/>
              </w:rPr>
              <w:t>≥</w:t>
            </w:r>
            <w:r>
              <w:rPr>
                <w:rFonts w:hint="eastAsia" w:ascii="宋体" w:hAnsi="宋体" w:cs="宋体"/>
                <w:color w:val="auto"/>
                <w:kern w:val="0"/>
                <w:sz w:val="24"/>
                <w:highlight w:val="none"/>
                <w:lang w:bidi="ar"/>
              </w:rPr>
              <w:t>265*246.8*55.2mm（长×宽×高），重量：≤1.45kg；</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安装底盒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暗装安装底盒:≤275*256.8*75.2mm</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6.6 4F设备（手术室B区）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619" w:type="pct"/>
            <w:vAlign w:val="center"/>
          </w:tcPr>
          <w:p>
            <w:pPr>
              <w:widowControl/>
              <w:jc w:val="left"/>
              <w:rPr>
                <w:rFonts w:hint="eastAsia"/>
                <w:color w:val="auto"/>
                <w:highlight w:val="none"/>
              </w:rPr>
            </w:pPr>
            <w:r>
              <w:rPr>
                <w:rFonts w:hint="eastAsia"/>
                <w:color w:val="auto"/>
                <w:highlight w:val="none"/>
              </w:rPr>
              <w:t>1.网络接口：标准RJ45输入：传输速率≥100Mbps</w:t>
            </w:r>
          </w:p>
          <w:p>
            <w:pPr>
              <w:widowControl/>
              <w:jc w:val="left"/>
              <w:rPr>
                <w:rFonts w:hint="eastAsia"/>
                <w:color w:val="auto"/>
                <w:highlight w:val="none"/>
              </w:rPr>
            </w:pPr>
            <w:r>
              <w:rPr>
                <w:rFonts w:hint="eastAsia"/>
                <w:color w:val="auto"/>
                <w:highlight w:val="none"/>
              </w:rPr>
              <w:t>2.AUX输出阻抗≥470Ω，整机功耗≥370W</w:t>
            </w:r>
          </w:p>
          <w:p>
            <w:pPr>
              <w:widowControl/>
              <w:jc w:val="left"/>
              <w:rPr>
                <w:rFonts w:hint="eastAsia" w:ascii="宋体" w:hAnsi="宋体" w:cs="宋体"/>
                <w:color w:val="auto"/>
                <w:sz w:val="24"/>
                <w:highlight w:val="none"/>
              </w:rPr>
            </w:pPr>
            <w:r>
              <w:rPr>
                <w:rFonts w:hint="eastAsia"/>
                <w:color w:val="auto"/>
                <w:highlight w:val="none"/>
              </w:rPr>
              <w:t>3.质保期≥3年</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619" w:type="pct"/>
            <w:vAlign w:val="center"/>
          </w:tcPr>
          <w:p>
            <w:pPr>
              <w:widowControl/>
              <w:numPr>
                <w:ilvl w:val="0"/>
                <w:numId w:val="35"/>
              </w:numPr>
              <w:jc w:val="left"/>
              <w:textAlignment w:val="center"/>
              <w:rPr>
                <w:color w:val="auto"/>
                <w:highlight w:val="none"/>
              </w:rPr>
            </w:pPr>
            <w:r>
              <w:rPr>
                <w:rFonts w:hint="eastAsia" w:ascii="宋体" w:hAnsi="宋体"/>
                <w:color w:val="auto"/>
                <w:szCs w:val="21"/>
                <w:highlight w:val="none"/>
              </w:rPr>
              <w:t>额定功率：≥(100V)6W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2.定压输入：70V-100V；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w:t>
            </w:r>
            <w:r>
              <w:rPr>
                <w:rFonts w:hint="eastAsia" w:ascii="宋体" w:hAnsi="宋体"/>
                <w:color w:val="auto"/>
                <w:szCs w:val="21"/>
                <w:highlight w:val="none"/>
              </w:rPr>
              <w:t>频率响应(-10dB)≥110Hz-18KHz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w:t>
            </w:r>
            <w:r>
              <w:rPr>
                <w:rFonts w:hint="eastAsia" w:ascii="宋体" w:hAnsi="宋体"/>
                <w:color w:val="auto"/>
                <w:szCs w:val="21"/>
                <w:highlight w:val="none"/>
              </w:rPr>
              <w:t>灵敏度(1W/1M)≥92dB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5.天花板开孔：</w:t>
            </w:r>
            <w:r>
              <w:rPr>
                <w:rFonts w:hint="eastAsia"/>
                <w:color w:val="auto"/>
                <w:highlight w:val="none"/>
              </w:rPr>
              <w:t>≥</w:t>
            </w:r>
            <w:r>
              <w:rPr>
                <w:rFonts w:hint="eastAsia" w:ascii="宋体" w:hAnsi="宋体" w:cs="宋体"/>
                <w:color w:val="auto"/>
                <w:kern w:val="0"/>
                <w:sz w:val="24"/>
                <w:highlight w:val="none"/>
                <w:lang w:bidi="ar"/>
              </w:rPr>
              <w:t>Φ175mm；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6.装饰罩尺寸：</w:t>
            </w:r>
            <w:r>
              <w:rPr>
                <w:rFonts w:hint="eastAsia"/>
                <w:color w:val="auto"/>
                <w:highlight w:val="none"/>
              </w:rPr>
              <w:t>≥</w:t>
            </w:r>
            <w:r>
              <w:rPr>
                <w:rFonts w:hint="eastAsia" w:ascii="宋体" w:hAnsi="宋体" w:cs="宋体"/>
                <w:color w:val="auto"/>
                <w:kern w:val="0"/>
                <w:sz w:val="24"/>
                <w:highlight w:val="none"/>
                <w:lang w:bidi="ar"/>
              </w:rPr>
              <w:t>Φ202*65mm；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7.安装形式：吸顶式；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8.装饰材料：铁质；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9.重量：≤0.8kg；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10.喇叭单元规格：</w:t>
            </w:r>
            <w:r>
              <w:rPr>
                <w:rFonts w:hint="eastAsia"/>
                <w:color w:val="auto"/>
                <w:highlight w:val="none"/>
              </w:rPr>
              <w:t>≥</w:t>
            </w:r>
            <w:r>
              <w:rPr>
                <w:rFonts w:hint="eastAsia" w:ascii="宋体" w:hAnsi="宋体" w:cs="宋体"/>
                <w:color w:val="auto"/>
                <w:kern w:val="0"/>
                <w:sz w:val="24"/>
                <w:highlight w:val="none"/>
                <w:lang w:bidi="ar"/>
              </w:rPr>
              <w:t>5.5"*1；</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45</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可视对讲管理主机</w:t>
            </w:r>
          </w:p>
        </w:tc>
        <w:tc>
          <w:tcPr>
            <w:tcW w:w="2619" w:type="pct"/>
            <w:vAlign w:val="center"/>
          </w:tcPr>
          <w:p>
            <w:pPr>
              <w:widowControl/>
              <w:numPr>
                <w:ilvl w:val="0"/>
                <w:numId w:val="36"/>
              </w:numPr>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标准桌面主机，采用</w:t>
            </w:r>
            <w:r>
              <w:rPr>
                <w:rFonts w:hint="eastAsia"/>
                <w:color w:val="auto"/>
                <w:highlight w:val="none"/>
              </w:rPr>
              <w:t>≥</w:t>
            </w:r>
            <w:r>
              <w:rPr>
                <w:rFonts w:hint="eastAsia" w:ascii="宋体" w:hAnsi="宋体" w:cs="宋体"/>
                <w:color w:val="auto"/>
                <w:kern w:val="0"/>
                <w:sz w:val="24"/>
                <w:highlight w:val="none"/>
                <w:lang w:bidi="ar"/>
              </w:rPr>
              <w:t>11.6英寸高清IPS屏幕，屏幕分辨率1280*800，多点触摸，强化铝合金材质；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color w:val="auto"/>
                <w:highlight w:val="none"/>
              </w:rPr>
              <w:t>≥</w:t>
            </w:r>
            <w:r>
              <w:rPr>
                <w:rFonts w:hint="eastAsia" w:ascii="宋体" w:hAnsi="宋体" w:cs="宋体"/>
                <w:color w:val="auto"/>
                <w:kern w:val="0"/>
                <w:sz w:val="24"/>
                <w:highlight w:val="none"/>
                <w:lang w:bidi="ar"/>
              </w:rPr>
              <w:t>国产4核嵌入式CPU芯片，</w:t>
            </w:r>
            <w:r>
              <w:rPr>
                <w:rFonts w:hint="eastAsia"/>
                <w:color w:val="auto"/>
                <w:highlight w:val="none"/>
              </w:rPr>
              <w:t>≥</w:t>
            </w:r>
            <w:r>
              <w:rPr>
                <w:rFonts w:hint="eastAsia" w:ascii="宋体" w:hAnsi="宋体" w:cs="宋体"/>
                <w:color w:val="auto"/>
                <w:kern w:val="0"/>
                <w:sz w:val="24"/>
                <w:highlight w:val="none"/>
                <w:lang w:bidi="ar"/>
              </w:rPr>
              <w:t>2G内存，保证系统的整体稳定性；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3.远程监控辖区终端在线、工作状态和离线状态；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4.内置腔体式3W 4Ω扬声器，可实现远程双向可视对讲、监听、监视、全区分区广播、定时播放背景音乐；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5.内置100万摄像头，在会议和通话的过程中能展现出精美的画质；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6.兼容标准SIP协议，可与市面上标准语音网关系统和VOIP系统进行无缝对接；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7.多方视频会议功能可实现最多64方同时视频会议的功能，实现64人自由发言和1-64方视频画面分割切换等显示需求；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8.1个HDMI、1个USB、1路本地音频输入；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9.支持有线和WiFi网络接入，支持跨网段和跨路由；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10.处理器：CPU ARM®四核 Cortex A17,主频：高达1.8GHz，内存：DDR3 2GB，存储：8GB；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11.网络：网络通讯协议 TCP/IP,UDP,SIP,HTTP,RTP，芯片速率：10/100Mbps，网络延时：≤100ms；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12.显示屏：尺寸10.1寸高清IPS液晶显示屏，分辨率：1280*800，触摸屏：多点电容式触摸屏；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13.摄像头：前置 100W摄像头，扬声器：类型/功率，内置：3全频扬声器；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14.通话方式：免提 咪杆+内置扬声器；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15.音频采集：8kHz～44.1kHz；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16.位率：16位，8Kbps～320Kbps；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17.频率响应：100Hz～16KHz；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18.信噪比：≥70dB；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19.咪杆拾音距离：1米；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20.网络：1*RJ45网口，速率≥10M/100M/1000Mbps；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21.音频：1*线性音频输入；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22.USB：1*USB 2.0接口，HDMI：1*HDMI接口，电源：1*DC 12V电源口；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23.扩展卡槽：1*SD拓展卡槽,最高支持128GB；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24.外部按钮：一键紧急广播按钮*1；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25.供电方式：DC 12V适配器 + 支持集中供电；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26.功耗：待机≤10W、工作中≤20W；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27.工作环境：温度-10℃ ～ 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28.安装方式：桌面放置；</w:t>
            </w:r>
            <w:r>
              <w:rPr>
                <w:rFonts w:hint="eastAsia" w:ascii="宋体" w:hAnsi="宋体" w:cs="宋体"/>
                <w:strike/>
                <w:color w:val="auto"/>
                <w:kern w:val="0"/>
                <w:sz w:val="24"/>
                <w:highlight w:val="none"/>
                <w:lang w:bidi="ar"/>
              </w:rPr>
              <w:br w:type="textWrapping"/>
            </w:r>
            <w:r>
              <w:rPr>
                <w:rFonts w:hint="eastAsia" w:ascii="宋体" w:hAnsi="宋体" w:cs="宋体"/>
                <w:color w:val="auto"/>
                <w:kern w:val="0"/>
                <w:sz w:val="24"/>
                <w:highlight w:val="none"/>
                <w:lang w:bidi="ar"/>
              </w:rPr>
              <w:t>29.尺寸：</w:t>
            </w:r>
            <w:r>
              <w:rPr>
                <w:rFonts w:hint="eastAsia"/>
                <w:color w:val="auto"/>
                <w:highlight w:val="none"/>
              </w:rPr>
              <w:t>≥</w:t>
            </w:r>
            <w:r>
              <w:rPr>
                <w:rFonts w:hint="eastAsia" w:ascii="宋体" w:hAnsi="宋体" w:cs="宋体"/>
                <w:color w:val="auto"/>
                <w:kern w:val="0"/>
                <w:sz w:val="24"/>
                <w:highlight w:val="none"/>
                <w:lang w:bidi="ar"/>
              </w:rPr>
              <w:t>265*246.8*55.2mm（长×宽×高），重量：≤1.45kg；</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可视对讲交互终端</w:t>
            </w:r>
          </w:p>
        </w:tc>
        <w:tc>
          <w:tcPr>
            <w:tcW w:w="2619" w:type="pct"/>
            <w:vAlign w:val="center"/>
          </w:tcPr>
          <w:p>
            <w:pPr>
              <w:widowControl/>
              <w:numPr>
                <w:ilvl w:val="0"/>
                <w:numId w:val="37"/>
              </w:numPr>
              <w:jc w:val="left"/>
              <w:textAlignment w:val="center"/>
              <w:rPr>
                <w:color w:val="auto"/>
                <w:highlight w:val="none"/>
              </w:rPr>
            </w:pPr>
            <w:r>
              <w:rPr>
                <w:rFonts w:hint="eastAsia" w:ascii="宋体" w:hAnsi="宋体" w:cs="宋体"/>
                <w:color w:val="auto"/>
                <w:kern w:val="0"/>
                <w:sz w:val="24"/>
                <w:highlight w:val="none"/>
                <w:lang w:bidi="ar"/>
              </w:rPr>
              <w:t>标准桌面主机，采用</w:t>
            </w:r>
            <w:r>
              <w:rPr>
                <w:rFonts w:hint="eastAsia"/>
                <w:color w:val="auto"/>
                <w:highlight w:val="none"/>
              </w:rPr>
              <w:t>≥</w:t>
            </w:r>
            <w:r>
              <w:rPr>
                <w:rFonts w:hint="eastAsia" w:ascii="宋体" w:hAnsi="宋体" w:cs="宋体"/>
                <w:color w:val="auto"/>
                <w:kern w:val="0"/>
                <w:sz w:val="24"/>
                <w:highlight w:val="none"/>
                <w:lang w:bidi="ar"/>
              </w:rPr>
              <w:t>11.6英寸高清IPS屏幕，屏幕分辨率</w:t>
            </w:r>
            <w:r>
              <w:rPr>
                <w:rFonts w:hint="eastAsia"/>
                <w:color w:val="auto"/>
                <w:highlight w:val="none"/>
              </w:rPr>
              <w:t>≥</w:t>
            </w:r>
            <w:r>
              <w:rPr>
                <w:rFonts w:hint="eastAsia" w:ascii="宋体" w:hAnsi="宋体" w:cs="宋体"/>
                <w:color w:val="auto"/>
                <w:kern w:val="0"/>
                <w:sz w:val="24"/>
                <w:highlight w:val="none"/>
                <w:lang w:bidi="ar"/>
              </w:rPr>
              <w:t>1280*800，多点触控，强化铝合金材质；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color w:val="auto"/>
                <w:highlight w:val="none"/>
              </w:rPr>
              <w:t>≥</w:t>
            </w:r>
            <w:r>
              <w:rPr>
                <w:rFonts w:hint="eastAsia" w:ascii="宋体" w:hAnsi="宋体" w:cs="宋体"/>
                <w:color w:val="auto"/>
                <w:kern w:val="0"/>
                <w:sz w:val="24"/>
                <w:highlight w:val="none"/>
                <w:lang w:bidi="ar"/>
              </w:rPr>
              <w:t>国产4核嵌入式CPU芯片，</w:t>
            </w:r>
            <w:r>
              <w:rPr>
                <w:rFonts w:hint="eastAsia"/>
                <w:color w:val="auto"/>
                <w:highlight w:val="none"/>
              </w:rPr>
              <w:t>≥</w:t>
            </w:r>
            <w:r>
              <w:rPr>
                <w:rFonts w:hint="eastAsia" w:ascii="宋体" w:hAnsi="宋体" w:cs="宋体"/>
                <w:color w:val="auto"/>
                <w:kern w:val="0"/>
                <w:sz w:val="24"/>
                <w:highlight w:val="none"/>
                <w:lang w:bidi="ar"/>
              </w:rPr>
              <w:t>2G内存，保证系统的整体稳定性；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3.远程监控辖区终端在线、工作状态和离线状态；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4.内置腔体式3W 4Ω扬声器，可实现远程双向可视对讲、监听、监视、全区分区广播、定时播放背景音乐；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5.内置100万摄像头，在会议和通话的过程中能展现出精美的画质；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6.兼容标准SIP协议，可与市面上标准语音网关系统和VOIP系统进行无缝对接；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7.多方视频会议功能可实现最多64方同时视频会议的功能，实现64人自由发言和1-64方视频画面分割切换等显示需求；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8.1个HDMI、1个USB、1路本地音频输入；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9.支持有线和WiFi网络接入，支持跨网段和跨路由；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10.处理器：CPU ARM®四核 Cortex A17,主频：高达1.8GHz，内存：DDR3 2GB，存储：8GB；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11.网络：网络通讯协议 TCP/IP,UDP,SIP,HTTP,RTP，芯片速率：10/100Mbps，网络延时：≤100ms；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12.显示屏：尺寸10.1寸高清IPS液晶显示屏，分辨率：1280*800，触摸屏：多点电容式触摸屏；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13.摄像头：前置 100W摄像头，扬声器：类型/功率，内置：3全频扬声器；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14.通话方式：免提 咪杆+内置扬声器；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15.音频采集：8kHz～44.1kHz；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16.位率：16位，8Kbps～320Kbps；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17.频率响应：100Hz～16KHz；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18.信噪比：≥70dB；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19.咪杆拾音距离：1米；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20.网络：1*RJ45网口，速率≥10M/100M/1000Mbps；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21.音频：1*线性音频输入；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22.USB：1*USB 2.0接口，HDMI：1*HDMI接口，电源：1*DC 12V电源口；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23.扩展卡槽：1*SD拓展卡槽,最高支持128GB；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24.外部按钮：一键紧急广播按钮*1；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25.供电方式：DC 12V适配器 + 支持集中供电；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26.功耗：待机≤10W、工作中≤20W；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27.工作环境：温度-10℃ ～ 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28.安装方式：桌面放置，</w:t>
            </w:r>
            <w:r>
              <w:rPr>
                <w:rFonts w:hint="eastAsia" w:ascii="宋体" w:hAnsi="宋体" w:cs="宋体"/>
                <w:strike/>
                <w:color w:val="auto"/>
                <w:kern w:val="0"/>
                <w:sz w:val="24"/>
                <w:highlight w:val="none"/>
                <w:lang w:bidi="ar"/>
              </w:rPr>
              <w:br w:type="textWrapping"/>
            </w:r>
            <w:r>
              <w:rPr>
                <w:rFonts w:hint="eastAsia" w:ascii="宋体" w:hAnsi="宋体" w:cs="宋体"/>
                <w:color w:val="auto"/>
                <w:kern w:val="0"/>
                <w:sz w:val="24"/>
                <w:highlight w:val="none"/>
                <w:lang w:bidi="ar"/>
              </w:rPr>
              <w:t>29.尺寸：</w:t>
            </w:r>
            <w:r>
              <w:rPr>
                <w:rFonts w:hint="eastAsia"/>
                <w:color w:val="auto"/>
                <w:highlight w:val="none"/>
              </w:rPr>
              <w:t>≥</w:t>
            </w:r>
            <w:r>
              <w:rPr>
                <w:rFonts w:hint="eastAsia" w:ascii="宋体" w:hAnsi="宋体" w:cs="宋体"/>
                <w:color w:val="auto"/>
                <w:kern w:val="0"/>
                <w:sz w:val="24"/>
                <w:highlight w:val="none"/>
                <w:lang w:bidi="ar"/>
              </w:rPr>
              <w:t>265*246.8*55.2mm（长×宽×高），重量：≤1.45kg；</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安装底盒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暗装安装底盒:≤275*256.8*75.2mm</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6.7 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线材及辅材</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1.网络线、电源、音频线等</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7、体检中心大屏建设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7.1 二楼体检中心候诊大厅（1）排队叫号屏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信息发布屏</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1.尺寸 ≥98"；分辨率≥3840×2160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2支持安卓操作系统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3.≥3GB内存，存储≥32GB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4.LAN接口 10/100 M 以太网(RJ45) ≥x1</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安装支架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壁挂安装支架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信息发布屏</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1.尺寸≥ 85"；分辨率≥3840×2160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2.支持安卓操作系统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3.CPU≥双核，≥3GB内存，存储≥32GB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4.显示宽高比 16:9；像素间距≥0.4875*0.4875(mm)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5.面板亮度≥ 400 cd/m2（typ）；对比度 ≥4000:1（typ</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安装支架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壁挂安装支架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7.2 二楼体检中心候诊大厅（2）排队叫号屏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信息发布屏</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1.尺寸 ≥98"；分辨率≥3840×2160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2支持安卓操作系统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3.≥3GB内存，存储≥32GB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4.LAN接口 10/100 M 以太网(RJ45) ≥x1</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安装支架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壁挂安装支架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信息发布屏</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1.尺寸≥ 85"；分辨率≥3840×2160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2.支持安卓操作系统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3.CPU≥双核，≥3GB内存，存储≥32GB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4.显示宽高比 16:9；像素间距≥0.4875*0.4875(mm)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5.面板亮度≥ 400 cd/m2（typ）；对比度 ≥4000:1（typ）</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安装支架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壁挂安装支架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7.3一楼体检中心候诊大厅P1.56全彩LED大屏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LED显示屏</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1、像素封装：SMD三合一LED，尺寸：≥4.2*2.025，像素间距≤1.56mm；</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2、显示尺寸：宽度≥2.4m，高度≥1.35m；</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3、▲电源输出DC通过 pogopin 转给信号电源二合一接口，AC输入通过注塑一体IEC 连接实现箱体内部无线箱体间电源及信号采用分离式传输，可实现免拆箱连接；产品采用防脱落设计，模组与单元箱体间采用磁吸固定方式，磁吸固定点&gt;10个，磁吸力&gt;100N；（需提供第三方检测机构出具的检测报告复印件，检测报告上有CMA或CNAS标识）；</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4、亮度均匀性:≥97%;水平视角: ≥140°、垂直视角: ≥130°;最大对比度≥3000:1；刷新频率符合≥3840HZ;(需提供具有CNAS或CMA资质的第三方权威机构出具的检测证明复印件并加盖投标人公章)</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5、箱体和后盖均为压铸铝合金材质,均为一次性整体压铸成型，全金属自然散热结构，无风扇，防尘、静音设计；</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6、模组与HUB板采用硬接口设计，板对板设计，无排线，支持直接插拔。接收卡、HUB 板二合一全集成设计(接收卡非插拔式) 接插件镀金&gt;50μ厚度。</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8.51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平米</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系统软件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定制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发送卡</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1.最大带载≥230万。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2.高位阶视频源带载能力≥1440×900。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3.支持≥4路千兆网口输出、≥1路光探头接口，根据环境光亮，对亮度进行有效调节。</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张</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处理器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1.单设备最大带载≥ 650 万像素点 ， 最大宽度可达≥ 10240像素 ，最高≥8192像素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LED框架及外框装饰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1.边框尺寸：≥长4.3米×高2.125米，壁挂式安装，架主体采用定制铝型材和辅材等完成显示屏的钢结构安装</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9.14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平米</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辅助材料</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辅助材料及配件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综合布线</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布线要求：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1、网线：超五类网线5路，布线距离如超80米，改用光纤，配套相应光电转换器；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2、电缆线：三相五线制4平方1路（配电房到屏体配电箱之间）</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配电箱</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定制10KW配电箱</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24u机柜</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color w:val="auto"/>
                <w:highlight w:val="none"/>
              </w:rPr>
              <w:t>≥</w:t>
            </w:r>
            <w:r>
              <w:rPr>
                <w:rFonts w:hint="eastAsia" w:ascii="宋体" w:hAnsi="宋体" w:cs="宋体"/>
                <w:color w:val="auto"/>
                <w:kern w:val="0"/>
                <w:sz w:val="24"/>
                <w:highlight w:val="none"/>
                <w:lang w:bidi="ar"/>
              </w:rPr>
              <w:t>1200*600*600mm</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电源时序器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≥8路供电</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LED屏安装调试</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施工方案设计、货物的采购、基础及接线施工、设备安装、电源线及通信线等线缆敷设、防雷系统设计及施工、设备调试、现场卫生清理、验收及人员培训；</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8.59</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平米</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1.额定功率：≥100W，峰值功率：≥400W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2.阻抗：≥8Ω，灵敏度(1W/1M)：≥92dB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3.最大声压级（额定/峰值）：≥112dB/118dB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4.频率响应(-10dB)：≥60Hz-20KHz</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调音台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1.≥12路音频输入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2.每分路四段均衡，且音调带中音扫频EQ可调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3.左右两路主声输出，三路AUX辅助输出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4.24种DSP效果，每种效果单独可调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5.四路编组输出</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抑制器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1.消耗功率≥7W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2.频率响应≥125Hz~15KHz（语音模式），20Hz~15KHz （音乐模式）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3.输入阻抗≥20KΩ，输出阻抗≥200Ω</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数字功放</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1.额定输出功率≥2x120W,输出阻抗≥4~8Ω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2.话筒音调：低频:≥±10dB at 100Hz，高频:≥ at 10KHz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3.三路话筒输入功能。带独立增益调节功能。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4.MIC1双接口输入，并带幻象电源功能。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5.专业的数码回声延时电路，使声音更加丰满自然。</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无线话筒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1.频率指标：470-510M 540-590M 640-690M 807-830MHz 四段 共700个频率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2.调制方式：宽带FM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3.频道数目：≥100-200个在每个频率段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4.频道间隔：≥25KHz的倍数</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音频连接线</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≥1.8米音频连接线；</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条</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7.4一楼体检中心候诊大厅排队叫号屏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信息发布屏</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1.尺寸≥ 85"；分辨率≥3840×2160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2.支持安卓操作系统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3.CPU≥双核，GPU ≥双 核，≥3GB内存，存储≥32GB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4.显示宽高比 16:9；像素间距≥0.4875*0.4875(mm)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5.面板亮度≥ 400 cd/m2（typ）；对比度 ≥4000:1（typ</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安装支架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壁挂安装支架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7.5会议中控系统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八进八出（全部HDMI，带拼控）</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 支持SDI、HDMI、VGA、CVBS、IP、DVI、HDBaseT、光纤信号等信号的混合输入或输出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≥8路HDMI输入; ≥8路HDMI输出；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具备图像开窗、窗口叠加、窗口漫游、窗口缩放、保存场景、读取场景、图像截取、大底图显示功能；</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中控主机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 CPU ≥2核，主频≥1.4G，≥1G内存，支持≥128G Flash闪存。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2、支持≥8路可自定义的IO输入输出及红外输出，支持红外调制信号发送。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3、设备需具备端口复用功能，支持8路可自定义协议的串口。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4、设备需具备≥4路触点，每路触点安装的继电器规格为支持30V/1A DC，125V/0.5A AC负载。</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无线路由器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1.双千兆路由器 1200M高速双频wifi 无线穿墙路由 5G双频智能无线路由</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平板电脑</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1.内存≥8G 存储容量≥256GB</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pct"/>
            <w:gridSpan w:val="2"/>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7.6配套管线</w:t>
            </w:r>
          </w:p>
        </w:tc>
        <w:tc>
          <w:tcPr>
            <w:tcW w:w="2619" w:type="pct"/>
            <w:vAlign w:val="center"/>
          </w:tcPr>
          <w:p>
            <w:pPr>
              <w:jc w:val="left"/>
              <w:rPr>
                <w:rFonts w:hint="eastAsia" w:ascii="宋体" w:hAnsi="宋体" w:cs="宋体"/>
                <w:color w:val="auto"/>
                <w:sz w:val="24"/>
                <w:highlight w:val="none"/>
              </w:rPr>
            </w:pPr>
          </w:p>
        </w:tc>
        <w:tc>
          <w:tcPr>
            <w:tcW w:w="414" w:type="pct"/>
            <w:vAlign w:val="center"/>
          </w:tcPr>
          <w:p>
            <w:pPr>
              <w:jc w:val="center"/>
              <w:rPr>
                <w:rFonts w:hint="eastAsia" w:ascii="宋体" w:hAnsi="宋体" w:cs="宋体"/>
                <w:color w:val="auto"/>
                <w:sz w:val="24"/>
                <w:highlight w:val="none"/>
              </w:rPr>
            </w:pPr>
          </w:p>
        </w:tc>
        <w:tc>
          <w:tcPr>
            <w:tcW w:w="257" w:type="pct"/>
            <w:vAlign w:val="center"/>
          </w:tcPr>
          <w:p>
            <w:pPr>
              <w:jc w:val="center"/>
              <w:rPr>
                <w:rFonts w:hint="eastAsia" w:ascii="宋体" w:hAnsi="宋体" w:cs="宋体"/>
                <w:color w:val="auto"/>
                <w:sz w:val="24"/>
                <w:highlight w:val="none"/>
              </w:rPr>
            </w:pPr>
          </w:p>
        </w:tc>
        <w:tc>
          <w:tcPr>
            <w:tcW w:w="475" w:type="pct"/>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辅材</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配套安装辅材含六类网线、音频线、HDMI线、电源线、PVC管等</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8、智慧医疗视讯建设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智慧屏</w:t>
            </w:r>
          </w:p>
        </w:tc>
        <w:tc>
          <w:tcPr>
            <w:tcW w:w="2619" w:type="pct"/>
            <w:vAlign w:val="center"/>
          </w:tcPr>
          <w:p>
            <w:pPr>
              <w:widowControl/>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1.≥86英寸一体智能终端；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Flash：≥64GB，RAM：≥8GB。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3.设备须采用一体化设计，具备内置麦克风、扬声器、触摸屏等，附带不少于2只磁吸式触控笔。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4.嵌入式操作系统下须内置电子白板，书写延时≤35ms，支持通过自定义书写颜色，使用者可进行手写、绘制、擦除、标注、保存、翻页、白板缩放、白板锁定等功能。</w:t>
            </w:r>
          </w:p>
          <w:p>
            <w:pPr>
              <w:widowControl/>
              <w:jc w:val="left"/>
              <w:textAlignment w:val="center"/>
              <w:rPr>
                <w:rFonts w:hint="eastAsia" w:ascii="宋体" w:hAnsi="宋体" w:cs="宋体"/>
                <w:color w:val="auto"/>
                <w:sz w:val="24"/>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录显终端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1.≥22寸1080P液晶显示屏；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2.支持3G-SDI和HDMI高清视频输入接口；支持USB接口；支持H.265高效压缩算法；</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9、智慧食堂系统升级改造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台式</w:t>
            </w:r>
            <w:r>
              <w:rPr>
                <w:rStyle w:val="34"/>
                <w:rFonts w:hint="eastAsia" w:ascii="宋体" w:hAnsi="宋体" w:cs="宋体"/>
                <w:color w:val="auto"/>
                <w:sz w:val="24"/>
                <w:szCs w:val="24"/>
                <w:highlight w:val="none"/>
                <w:lang w:bidi="ar"/>
              </w:rPr>
              <w:t>POS</w:t>
            </w:r>
            <w:r>
              <w:rPr>
                <w:rStyle w:val="31"/>
                <w:rFonts w:hint="default"/>
                <w:color w:val="auto"/>
                <w:sz w:val="24"/>
                <w:szCs w:val="24"/>
                <w:highlight w:val="none"/>
                <w:lang w:bidi="ar"/>
              </w:rPr>
              <w:t>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硬件规格：</w:t>
            </w:r>
            <w:r>
              <w:rPr>
                <w:rStyle w:val="32"/>
                <w:rFonts w:hint="default"/>
                <w:color w:val="auto"/>
                <w:sz w:val="24"/>
                <w:szCs w:val="24"/>
                <w:highlight w:val="none"/>
                <w:lang w:bidi="ar"/>
              </w:rPr>
              <w:br w:type="textWrapping"/>
            </w:r>
            <w:r>
              <w:rPr>
                <w:rStyle w:val="32"/>
                <w:rFonts w:hint="default"/>
                <w:color w:val="auto"/>
                <w:sz w:val="24"/>
                <w:szCs w:val="24"/>
                <w:highlight w:val="none"/>
                <w:lang w:bidi="ar"/>
              </w:rPr>
              <w:t>1.显示屏</w:t>
            </w:r>
            <w:r>
              <w:rPr>
                <w:rFonts w:hint="eastAsia"/>
                <w:color w:val="auto"/>
                <w:highlight w:val="none"/>
              </w:rPr>
              <w:t>≥</w:t>
            </w:r>
            <w:r>
              <w:rPr>
                <w:rStyle w:val="32"/>
                <w:rFonts w:hint="default"/>
                <w:color w:val="auto"/>
                <w:sz w:val="24"/>
                <w:szCs w:val="24"/>
                <w:highlight w:val="none"/>
                <w:lang w:bidi="ar"/>
              </w:rPr>
              <w:t>15.6" FHD，</w:t>
            </w:r>
            <w:r>
              <w:rPr>
                <w:rStyle w:val="32"/>
                <w:color w:val="auto"/>
                <w:sz w:val="24"/>
                <w:szCs w:val="24"/>
                <w:highlight w:val="none"/>
                <w:lang w:bidi="ar"/>
              </w:rPr>
              <w:t>屏幕分辨率</w:t>
            </w:r>
            <w:r>
              <w:rPr>
                <w:rFonts w:hint="eastAsia"/>
                <w:color w:val="auto"/>
                <w:highlight w:val="none"/>
              </w:rPr>
              <w:t>≥</w:t>
            </w:r>
            <w:r>
              <w:rPr>
                <w:rStyle w:val="32"/>
                <w:rFonts w:hint="default"/>
                <w:color w:val="auto"/>
                <w:sz w:val="24"/>
                <w:szCs w:val="24"/>
                <w:highlight w:val="none"/>
                <w:lang w:bidi="ar"/>
              </w:rPr>
              <w:t>1920×1080</w:t>
            </w:r>
            <w:r>
              <w:rPr>
                <w:rStyle w:val="32"/>
                <w:rFonts w:hint="default"/>
                <w:color w:val="auto"/>
                <w:sz w:val="24"/>
                <w:szCs w:val="24"/>
                <w:highlight w:val="none"/>
                <w:lang w:bidi="ar"/>
              </w:rPr>
              <w:br w:type="textWrapping"/>
            </w:r>
            <w:r>
              <w:rPr>
                <w:rStyle w:val="32"/>
                <w:rFonts w:hint="default"/>
                <w:color w:val="auto"/>
                <w:sz w:val="24"/>
                <w:szCs w:val="24"/>
                <w:highlight w:val="none"/>
                <w:lang w:bidi="ar"/>
              </w:rPr>
              <w:t>2.CPU：≥8核处理器</w:t>
            </w:r>
            <w:r>
              <w:rPr>
                <w:rStyle w:val="32"/>
                <w:rFonts w:hint="default"/>
                <w:color w:val="auto"/>
                <w:sz w:val="24"/>
                <w:szCs w:val="24"/>
                <w:highlight w:val="none"/>
                <w:lang w:bidi="ar"/>
              </w:rPr>
              <w:br w:type="textWrapping"/>
            </w:r>
            <w:r>
              <w:rPr>
                <w:rStyle w:val="32"/>
                <w:rFonts w:hint="default"/>
                <w:color w:val="auto"/>
                <w:sz w:val="24"/>
                <w:szCs w:val="24"/>
                <w:highlight w:val="none"/>
                <w:lang w:bidi="ar"/>
              </w:rPr>
              <w:t>3.操作系统：Android 7.1</w:t>
            </w:r>
            <w:r>
              <w:rPr>
                <w:rStyle w:val="32"/>
                <w:rFonts w:hint="default"/>
                <w:color w:val="auto"/>
                <w:sz w:val="24"/>
                <w:szCs w:val="24"/>
                <w:highlight w:val="none"/>
                <w:lang w:bidi="ar"/>
              </w:rPr>
              <w:br w:type="textWrapping"/>
            </w:r>
            <w:r>
              <w:rPr>
                <w:rStyle w:val="32"/>
                <w:rFonts w:hint="default"/>
                <w:color w:val="auto"/>
                <w:sz w:val="24"/>
                <w:szCs w:val="24"/>
                <w:highlight w:val="none"/>
                <w:lang w:bidi="ar"/>
              </w:rPr>
              <w:t>4.存储器：≥2GB RAM 16GB ROM</w:t>
            </w:r>
            <w:r>
              <w:rPr>
                <w:rStyle w:val="32"/>
                <w:rFonts w:hint="default"/>
                <w:color w:val="auto"/>
                <w:sz w:val="24"/>
                <w:szCs w:val="24"/>
                <w:highlight w:val="none"/>
                <w:lang w:bidi="ar"/>
              </w:rPr>
              <w:br w:type="textWrapping"/>
            </w:r>
            <w:r>
              <w:rPr>
                <w:rStyle w:val="32"/>
                <w:rFonts w:hint="default"/>
                <w:color w:val="auto"/>
                <w:sz w:val="24"/>
                <w:szCs w:val="24"/>
                <w:highlight w:val="none"/>
                <w:lang w:bidi="ar"/>
              </w:rPr>
              <w:t>5.触摸屏：G+G 电容多点触摸屏</w:t>
            </w:r>
            <w:r>
              <w:rPr>
                <w:rStyle w:val="32"/>
                <w:rFonts w:hint="default"/>
                <w:color w:val="auto"/>
                <w:sz w:val="24"/>
                <w:szCs w:val="24"/>
                <w:highlight w:val="none"/>
                <w:lang w:bidi="ar"/>
              </w:rPr>
              <w:br w:type="textWrapping"/>
            </w:r>
            <w:r>
              <w:rPr>
                <w:rStyle w:val="32"/>
                <w:rFonts w:hint="default"/>
                <w:color w:val="auto"/>
                <w:sz w:val="24"/>
                <w:szCs w:val="24"/>
                <w:highlight w:val="none"/>
                <w:lang w:bidi="ar"/>
              </w:rPr>
              <w:t>电源适配器：INPUT：AC100~240V/1.7A；OUTPUT：DC24V/2.5A</w:t>
            </w:r>
            <w:r>
              <w:rPr>
                <w:rStyle w:val="32"/>
                <w:rFonts w:hint="default"/>
                <w:color w:val="auto"/>
                <w:sz w:val="24"/>
                <w:szCs w:val="24"/>
                <w:highlight w:val="none"/>
                <w:lang w:bidi="ar"/>
              </w:rPr>
              <w:br w:type="textWrapping"/>
            </w:r>
            <w:r>
              <w:rPr>
                <w:rStyle w:val="32"/>
                <w:rFonts w:hint="default"/>
                <w:color w:val="auto"/>
                <w:sz w:val="24"/>
                <w:szCs w:val="24"/>
                <w:highlight w:val="none"/>
                <w:lang w:bidi="ar"/>
              </w:rPr>
              <w:t>无线：WiFi：2.4G/5G 支持IEEE 802.11 a/b/g/n；蓝牙：支持蓝牙2.1/3.0/4.0 支持BLE</w:t>
            </w:r>
            <w:r>
              <w:rPr>
                <w:rStyle w:val="32"/>
                <w:rFonts w:hint="default"/>
                <w:color w:val="auto"/>
                <w:sz w:val="24"/>
                <w:szCs w:val="24"/>
                <w:highlight w:val="none"/>
                <w:lang w:bidi="ar"/>
              </w:rPr>
              <w:br w:type="textWrapping"/>
            </w:r>
            <w:r>
              <w:rPr>
                <w:rStyle w:val="32"/>
                <w:rFonts w:hint="default"/>
                <w:color w:val="auto"/>
                <w:sz w:val="24"/>
                <w:szCs w:val="24"/>
                <w:highlight w:val="none"/>
                <w:lang w:bidi="ar"/>
              </w:rPr>
              <w:t>外观：37.4cm×33.8cm×22.4cm；喇叭／麦克：1.2W；按键：电源键（锁屏键），音量加/减键</w:t>
            </w:r>
            <w:r>
              <w:rPr>
                <w:rStyle w:val="32"/>
                <w:rFonts w:hint="default"/>
                <w:color w:val="auto"/>
                <w:sz w:val="24"/>
                <w:szCs w:val="24"/>
                <w:highlight w:val="none"/>
                <w:lang w:bidi="ar"/>
              </w:rPr>
              <w:br w:type="textWrapping"/>
            </w:r>
            <w:r>
              <w:rPr>
                <w:rStyle w:val="32"/>
                <w:rFonts w:hint="default"/>
                <w:color w:val="auto"/>
                <w:sz w:val="24"/>
                <w:szCs w:val="24"/>
                <w:highlight w:val="none"/>
                <w:lang w:bidi="ar"/>
              </w:rPr>
              <w:t>外部存储卡：支持MicroSD(TF)；最大到64G</w:t>
            </w:r>
            <w:r>
              <w:rPr>
                <w:rStyle w:val="32"/>
                <w:rFonts w:hint="default"/>
                <w:color w:val="auto"/>
                <w:sz w:val="24"/>
                <w:szCs w:val="24"/>
                <w:highlight w:val="none"/>
                <w:lang w:bidi="ar"/>
              </w:rPr>
              <w:br w:type="textWrapping"/>
            </w:r>
            <w:r>
              <w:rPr>
                <w:rStyle w:val="32"/>
                <w:rFonts w:hint="default"/>
                <w:color w:val="auto"/>
                <w:sz w:val="24"/>
                <w:szCs w:val="24"/>
                <w:highlight w:val="none"/>
                <w:lang w:bidi="ar"/>
              </w:rPr>
              <w:t>工作环境：工作温度：0°C～40°C；储藏温度：-20°C～60°C</w:t>
            </w:r>
            <w:r>
              <w:rPr>
                <w:rStyle w:val="32"/>
                <w:rFonts w:hint="default"/>
                <w:color w:val="auto"/>
                <w:sz w:val="24"/>
                <w:szCs w:val="24"/>
                <w:highlight w:val="none"/>
                <w:lang w:bidi="ar"/>
              </w:rPr>
              <w:br w:type="textWrapping"/>
            </w:r>
            <w:r>
              <w:rPr>
                <w:rStyle w:val="32"/>
                <w:rFonts w:hint="default"/>
                <w:color w:val="auto"/>
                <w:sz w:val="24"/>
                <w:szCs w:val="24"/>
                <w:highlight w:val="none"/>
                <w:lang w:bidi="ar"/>
              </w:rPr>
              <w:t>打印机：内置高速80热敏打印机；带自动切刀；打印速度 200mm/s；支持外径80mm纸卷</w:t>
            </w:r>
            <w:r>
              <w:rPr>
                <w:rStyle w:val="32"/>
                <w:rFonts w:hint="default"/>
                <w:color w:val="auto"/>
                <w:sz w:val="24"/>
                <w:szCs w:val="24"/>
                <w:highlight w:val="none"/>
                <w:lang w:bidi="ar"/>
              </w:rPr>
              <w:br w:type="textWrapping"/>
            </w:r>
            <w:r>
              <w:rPr>
                <w:rStyle w:val="32"/>
                <w:rFonts w:hint="default"/>
                <w:color w:val="auto"/>
                <w:sz w:val="24"/>
                <w:szCs w:val="24"/>
                <w:highlight w:val="none"/>
                <w:lang w:bidi="ar"/>
              </w:rPr>
              <w:t>外部接口：USB TypeA口 ×5、RJ11串口 ×1、RJ12钱箱接口 ×1、RJ45 LAN口 ×1、耳机口 ×1、电源口 ×1、Micro-USB调试口 ×1</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手持式</w:t>
            </w:r>
            <w:r>
              <w:rPr>
                <w:rStyle w:val="34"/>
                <w:rFonts w:hint="eastAsia" w:ascii="宋体" w:hAnsi="宋体" w:cs="宋体"/>
                <w:color w:val="auto"/>
                <w:sz w:val="24"/>
                <w:szCs w:val="24"/>
                <w:highlight w:val="none"/>
                <w:lang w:bidi="ar"/>
              </w:rPr>
              <w:t>POS</w:t>
            </w:r>
            <w:r>
              <w:rPr>
                <w:rStyle w:val="31"/>
                <w:rFonts w:hint="default"/>
                <w:color w:val="auto"/>
                <w:sz w:val="24"/>
                <w:szCs w:val="24"/>
                <w:highlight w:val="none"/>
                <w:lang w:bidi="ar"/>
              </w:rPr>
              <w:t>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硬件规格</w:t>
            </w:r>
            <w:r>
              <w:rPr>
                <w:rStyle w:val="32"/>
                <w:rFonts w:hint="default"/>
                <w:color w:val="auto"/>
                <w:sz w:val="24"/>
                <w:szCs w:val="24"/>
                <w:highlight w:val="none"/>
                <w:lang w:bidi="ar"/>
              </w:rPr>
              <w:t>：操作系统Android 7.1；处理器</w:t>
            </w:r>
            <w:r>
              <w:rPr>
                <w:rFonts w:hint="eastAsia"/>
                <w:color w:val="auto"/>
                <w:highlight w:val="none"/>
              </w:rPr>
              <w:t>≥</w:t>
            </w:r>
            <w:r>
              <w:rPr>
                <w:rStyle w:val="32"/>
                <w:rFonts w:hint="default"/>
                <w:color w:val="auto"/>
                <w:sz w:val="24"/>
                <w:szCs w:val="24"/>
                <w:highlight w:val="none"/>
                <w:lang w:bidi="ar"/>
              </w:rPr>
              <w:t>高通4核1.4GHz；存储器</w:t>
            </w:r>
            <w:r>
              <w:rPr>
                <w:rFonts w:hint="eastAsia"/>
                <w:color w:val="auto"/>
                <w:highlight w:val="none"/>
              </w:rPr>
              <w:t>≥</w:t>
            </w:r>
            <w:r>
              <w:rPr>
                <w:rStyle w:val="32"/>
                <w:rFonts w:hint="default"/>
                <w:color w:val="auto"/>
                <w:sz w:val="24"/>
                <w:szCs w:val="24"/>
                <w:highlight w:val="none"/>
                <w:lang w:bidi="ar"/>
              </w:rPr>
              <w:t>2GB RAM+16GB ROM；显示屏</w:t>
            </w:r>
            <w:r>
              <w:rPr>
                <w:rFonts w:hint="eastAsia"/>
                <w:color w:val="auto"/>
                <w:highlight w:val="none"/>
              </w:rPr>
              <w:t>≥</w:t>
            </w:r>
            <w:r>
              <w:rPr>
                <w:rStyle w:val="32"/>
                <w:rFonts w:hint="default"/>
                <w:color w:val="auto"/>
                <w:sz w:val="24"/>
                <w:szCs w:val="24"/>
                <w:highlight w:val="none"/>
                <w:lang w:bidi="ar"/>
              </w:rPr>
              <w:t>5.99" HD+1440×720，IPS；</w:t>
            </w:r>
            <w:r>
              <w:rPr>
                <w:rStyle w:val="32"/>
                <w:rFonts w:hint="default"/>
                <w:color w:val="auto"/>
                <w:sz w:val="24"/>
                <w:szCs w:val="24"/>
                <w:highlight w:val="none"/>
                <w:lang w:bidi="ar"/>
              </w:rPr>
              <w:br w:type="textWrapping"/>
            </w:r>
            <w:r>
              <w:rPr>
                <w:rStyle w:val="35"/>
                <w:rFonts w:hint="default"/>
                <w:b w:val="0"/>
                <w:bCs w:val="0"/>
                <w:color w:val="auto"/>
                <w:sz w:val="24"/>
                <w:szCs w:val="24"/>
                <w:highlight w:val="none"/>
                <w:lang w:bidi="ar"/>
              </w:rPr>
              <w:t>充电器：</w:t>
            </w:r>
            <w:r>
              <w:rPr>
                <w:rStyle w:val="32"/>
                <w:rFonts w:hint="default"/>
                <w:color w:val="auto"/>
                <w:sz w:val="24"/>
                <w:szCs w:val="24"/>
                <w:highlight w:val="none"/>
                <w:lang w:bidi="ar"/>
              </w:rPr>
              <w:t>INPUT：AC100/240V；OUTPUT：5V/2A；</w:t>
            </w:r>
            <w:r>
              <w:rPr>
                <w:rStyle w:val="32"/>
                <w:rFonts w:hint="default"/>
                <w:color w:val="auto"/>
                <w:sz w:val="24"/>
                <w:szCs w:val="24"/>
                <w:highlight w:val="none"/>
                <w:lang w:bidi="ar"/>
              </w:rPr>
              <w:br w:type="textWrapping"/>
            </w:r>
            <w:r>
              <w:rPr>
                <w:rStyle w:val="35"/>
                <w:rFonts w:hint="default"/>
                <w:b w:val="0"/>
                <w:bCs w:val="0"/>
                <w:color w:val="auto"/>
                <w:sz w:val="24"/>
                <w:szCs w:val="24"/>
                <w:highlight w:val="none"/>
                <w:lang w:bidi="ar"/>
              </w:rPr>
              <w:t>通信方式</w:t>
            </w:r>
            <w:r>
              <w:rPr>
                <w:rStyle w:val="32"/>
                <w:rFonts w:hint="default"/>
                <w:color w:val="auto"/>
                <w:sz w:val="24"/>
                <w:szCs w:val="24"/>
                <w:highlight w:val="none"/>
                <w:lang w:bidi="ar"/>
              </w:rPr>
              <w:t>：Wi-Fi；2.4G&amp;5G支持IEEE 802.11 a/b/g/n；支持蓝牙2.1/3.0/4.2；支持BLE；4G全网通；SIM卡槽：SIM×1、支持1.8V/3V；PSAM×1；GPS：GPS和A-GPS；</w:t>
            </w:r>
            <w:r>
              <w:rPr>
                <w:rStyle w:val="32"/>
                <w:rFonts w:hint="default"/>
                <w:color w:val="auto"/>
                <w:sz w:val="24"/>
                <w:szCs w:val="24"/>
                <w:highlight w:val="none"/>
                <w:lang w:bidi="ar"/>
              </w:rPr>
              <w:br w:type="textWrapping"/>
            </w:r>
            <w:r>
              <w:rPr>
                <w:rStyle w:val="35"/>
                <w:rFonts w:hint="default"/>
                <w:b w:val="0"/>
                <w:bCs w:val="0"/>
                <w:color w:val="auto"/>
                <w:sz w:val="24"/>
                <w:szCs w:val="24"/>
                <w:highlight w:val="none"/>
                <w:lang w:bidi="ar"/>
              </w:rPr>
              <w:t>外观：</w:t>
            </w:r>
            <w:r>
              <w:rPr>
                <w:rStyle w:val="32"/>
                <w:rFonts w:hint="default"/>
                <w:color w:val="auto"/>
                <w:sz w:val="24"/>
                <w:szCs w:val="24"/>
                <w:highlight w:val="none"/>
                <w:lang w:bidi="ar"/>
              </w:rPr>
              <w:t>喇叭1W；电池不可拆卸锂电池7.6V/2580mAh；接口Type-C支持OTG；整机尺寸：</w:t>
            </w:r>
            <w:r>
              <w:rPr>
                <w:rFonts w:hint="eastAsia"/>
                <w:color w:val="auto"/>
                <w:highlight w:val="none"/>
              </w:rPr>
              <w:t>≥</w:t>
            </w:r>
            <w:r>
              <w:rPr>
                <w:rStyle w:val="32"/>
                <w:rFonts w:hint="default"/>
                <w:color w:val="auto"/>
                <w:sz w:val="24"/>
                <w:szCs w:val="24"/>
                <w:highlight w:val="none"/>
                <w:lang w:bidi="ar"/>
              </w:rPr>
              <w:t>215.2*83*17mm；支持底座充电；内置高速热敏打印机，最快打印速度可达70mm/s；支持宽度为58mm，外径40mm纸卷；摄像头：500万像素自动对焦+闪光灯；</w:t>
            </w:r>
            <w:r>
              <w:rPr>
                <w:rStyle w:val="32"/>
                <w:rFonts w:hint="default"/>
                <w:color w:val="auto"/>
                <w:sz w:val="24"/>
                <w:szCs w:val="24"/>
                <w:highlight w:val="none"/>
                <w:lang w:bidi="ar"/>
              </w:rPr>
              <w:br w:type="textWrapping"/>
            </w:r>
            <w:r>
              <w:rPr>
                <w:rStyle w:val="35"/>
                <w:rFonts w:hint="default"/>
                <w:b w:val="0"/>
                <w:bCs w:val="0"/>
                <w:color w:val="auto"/>
                <w:sz w:val="24"/>
                <w:szCs w:val="24"/>
                <w:highlight w:val="none"/>
                <w:lang w:bidi="ar"/>
              </w:rPr>
              <w:t>扫描类型</w:t>
            </w:r>
            <w:r>
              <w:rPr>
                <w:rStyle w:val="32"/>
                <w:rFonts w:hint="default"/>
                <w:color w:val="auto"/>
                <w:sz w:val="24"/>
                <w:szCs w:val="24"/>
                <w:highlight w:val="none"/>
                <w:lang w:bidi="ar"/>
              </w:rPr>
              <w:t>：支持手机支付码扫描；支持1D条形码识别；支持NFC。</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二维码扫描器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硬件规格：</w:t>
            </w:r>
            <w:r>
              <w:rPr>
                <w:rStyle w:val="32"/>
                <w:rFonts w:hint="default"/>
                <w:color w:val="auto"/>
                <w:sz w:val="24"/>
                <w:szCs w:val="24"/>
                <w:highlight w:val="none"/>
                <w:lang w:bidi="ar"/>
              </w:rPr>
              <w:t>尺寸</w:t>
            </w:r>
            <w:r>
              <w:rPr>
                <w:rFonts w:hint="eastAsia"/>
                <w:color w:val="auto"/>
                <w:highlight w:val="none"/>
              </w:rPr>
              <w:t>≥</w:t>
            </w:r>
            <w:r>
              <w:rPr>
                <w:rStyle w:val="32"/>
                <w:rFonts w:hint="default"/>
                <w:color w:val="auto"/>
                <w:sz w:val="24"/>
                <w:szCs w:val="24"/>
                <w:highlight w:val="none"/>
                <w:lang w:bidi="ar"/>
              </w:rPr>
              <w:t>9.7cm × 9cm × 10cm；LED指示/蜂鸣器；休眠电流小于1mA；工作电流小于190mA；工作温度：-10℃ ～ 55℃；储存温度：－40℃ ～ 70℃</w:t>
            </w:r>
            <w:r>
              <w:rPr>
                <w:rStyle w:val="32"/>
                <w:rFonts w:hint="default"/>
                <w:color w:val="auto"/>
                <w:sz w:val="24"/>
                <w:szCs w:val="24"/>
                <w:highlight w:val="none"/>
                <w:lang w:bidi="ar"/>
              </w:rPr>
              <w:br w:type="textWrapping"/>
            </w:r>
            <w:r>
              <w:rPr>
                <w:rStyle w:val="32"/>
                <w:rFonts w:hint="default"/>
                <w:color w:val="auto"/>
                <w:sz w:val="24"/>
                <w:szCs w:val="24"/>
                <w:highlight w:val="none"/>
                <w:lang w:bidi="ar"/>
              </w:rPr>
              <w:t>工作湿度：5%～95%（无凝结）；输入电压：5V + 0.5A；接口USB Type-A 公头带1.5米线；</w:t>
            </w:r>
            <w:r>
              <w:rPr>
                <w:rStyle w:val="32"/>
                <w:rFonts w:hint="default"/>
                <w:color w:val="auto"/>
                <w:sz w:val="24"/>
                <w:szCs w:val="24"/>
                <w:highlight w:val="none"/>
                <w:lang w:bidi="ar"/>
              </w:rPr>
              <w:br w:type="textWrapping"/>
            </w:r>
            <w:r>
              <w:rPr>
                <w:rStyle w:val="35"/>
                <w:rFonts w:hint="default"/>
                <w:b w:val="0"/>
                <w:bCs w:val="0"/>
                <w:color w:val="auto"/>
                <w:sz w:val="24"/>
                <w:szCs w:val="24"/>
                <w:highlight w:val="none"/>
                <w:lang w:bidi="ar"/>
              </w:rPr>
              <w:t>系统：</w:t>
            </w:r>
            <w:r>
              <w:rPr>
                <w:rStyle w:val="32"/>
                <w:rFonts w:hint="default"/>
                <w:color w:val="auto"/>
                <w:sz w:val="24"/>
                <w:szCs w:val="24"/>
                <w:highlight w:val="none"/>
                <w:lang w:bidi="ar"/>
              </w:rPr>
              <w:t>即插即拔，支持系统 Windows / IOS / Android / Linux</w:t>
            </w:r>
            <w:r>
              <w:rPr>
                <w:rStyle w:val="32"/>
                <w:rFonts w:hint="default"/>
                <w:color w:val="auto"/>
                <w:sz w:val="24"/>
                <w:szCs w:val="24"/>
                <w:highlight w:val="none"/>
                <w:lang w:bidi="ar"/>
              </w:rPr>
              <w:br w:type="textWrapping"/>
            </w:r>
            <w:r>
              <w:rPr>
                <w:rStyle w:val="35"/>
                <w:rFonts w:hint="default"/>
                <w:b w:val="0"/>
                <w:bCs w:val="0"/>
                <w:color w:val="auto"/>
                <w:sz w:val="24"/>
                <w:szCs w:val="24"/>
                <w:highlight w:val="none"/>
                <w:lang w:bidi="ar"/>
              </w:rPr>
              <w:t>二维码扫码：</w:t>
            </w:r>
            <w:r>
              <w:rPr>
                <w:rStyle w:val="32"/>
                <w:rFonts w:hint="default"/>
                <w:color w:val="auto"/>
                <w:sz w:val="24"/>
                <w:szCs w:val="24"/>
                <w:highlight w:val="none"/>
                <w:lang w:bidi="ar"/>
              </w:rPr>
              <w:t>识读精度二维&gt;10mil；扫码窗口7.5cm × 7.5cm；最大帧数30FPS；识读码制QR CODE（二维码）CODE 128（一维码）</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读写卡器</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1.IC卡读卡：支持读取接触式IC卡；</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2.读卡距离0-4CM；</w:t>
            </w:r>
          </w:p>
          <w:p>
            <w:pPr>
              <w:widowControl/>
              <w:jc w:val="left"/>
              <w:textAlignment w:val="center"/>
              <w:rPr>
                <w:rFonts w:hint="eastAsia" w:ascii="宋体" w:hAnsi="宋体" w:cs="宋体"/>
                <w:color w:val="auto"/>
                <w:sz w:val="24"/>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热敏小票机</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1.打印方式：直接行式热敏；</w:t>
            </w:r>
          </w:p>
          <w:p>
            <w:pPr>
              <w:widowControl/>
              <w:numPr>
                <w:ilvl w:val="0"/>
                <w:numId w:val="37"/>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打印宽度：</w:t>
            </w:r>
            <w:r>
              <w:rPr>
                <w:rFonts w:hint="eastAsia"/>
                <w:color w:val="auto"/>
                <w:highlight w:val="none"/>
              </w:rPr>
              <w:t>≥</w:t>
            </w:r>
            <w:r>
              <w:rPr>
                <w:rFonts w:hint="eastAsia" w:ascii="宋体" w:hAnsi="宋体" w:cs="宋体"/>
                <w:color w:val="auto"/>
                <w:kern w:val="0"/>
                <w:sz w:val="24"/>
                <w:highlight w:val="none"/>
                <w:lang w:bidi="ar"/>
              </w:rPr>
              <w:t>72mm 纸宽；点密度：576点/行或512点/行；</w:t>
            </w:r>
          </w:p>
          <w:p>
            <w:pPr>
              <w:widowControl/>
              <w:numPr>
                <w:ilvl w:val="0"/>
                <w:numId w:val="37"/>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打印速度：160毫米/秒；接口类型：USB、网口、USB+蓝牙、9P串口+USB、25P并口；</w:t>
            </w:r>
          </w:p>
          <w:p>
            <w:pPr>
              <w:widowControl/>
              <w:numPr>
                <w:ilvl w:val="0"/>
                <w:numId w:val="37"/>
              </w:numPr>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打印纸：</w:t>
            </w:r>
            <w:r>
              <w:rPr>
                <w:rFonts w:hint="eastAsia"/>
                <w:color w:val="auto"/>
                <w:highlight w:val="none"/>
              </w:rPr>
              <w:t>≥</w:t>
            </w:r>
            <w:r>
              <w:rPr>
                <w:rFonts w:hint="eastAsia" w:ascii="宋体" w:hAnsi="宋体" w:cs="宋体"/>
                <w:color w:val="auto"/>
                <w:kern w:val="0"/>
                <w:sz w:val="24"/>
                <w:highlight w:val="none"/>
                <w:lang w:bidi="ar"/>
              </w:rPr>
              <w:t>79.5±0.5毫米×φ80毫米；行间距：</w:t>
            </w:r>
            <w:r>
              <w:rPr>
                <w:rFonts w:hint="eastAsia"/>
                <w:color w:val="auto"/>
                <w:highlight w:val="none"/>
              </w:rPr>
              <w:t>≥</w:t>
            </w:r>
            <w:r>
              <w:rPr>
                <w:rFonts w:hint="eastAsia" w:ascii="宋体" w:hAnsi="宋体" w:cs="宋体"/>
                <w:color w:val="auto"/>
                <w:kern w:val="0"/>
                <w:sz w:val="24"/>
                <w:highlight w:val="none"/>
                <w:lang w:bidi="ar"/>
              </w:rPr>
              <w:t>3.75毫米（可用命令调整行间距）；</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5.电源：电源适配器：输入：AC 110V/220V, 50～60Hz；电源：输出：DC 24V/2.5A；钱箱输出：DC 24V/1A ；环境要求：工作环境：温度: 0～45℃, 湿度: 环境要求：工作环境：温度: 0～45℃, 湿度:10～80%；存储环境：温度: -10～60℃, 湿度: 10～90%（不结露）</w:t>
            </w:r>
          </w:p>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6.打印速度≥160毫米/秒</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USB</w:t>
            </w:r>
            <w:r>
              <w:rPr>
                <w:rStyle w:val="31"/>
                <w:rFonts w:hint="default"/>
                <w:color w:val="auto"/>
                <w:sz w:val="24"/>
                <w:szCs w:val="24"/>
                <w:highlight w:val="none"/>
                <w:lang w:bidi="ar"/>
              </w:rPr>
              <w:t>密码键盘器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规格：按键数15个；线长</w:t>
            </w:r>
            <w:r>
              <w:rPr>
                <w:rFonts w:hint="eastAsia"/>
                <w:color w:val="auto"/>
                <w:highlight w:val="none"/>
              </w:rPr>
              <w:t>≥</w:t>
            </w:r>
            <w:r>
              <w:rPr>
                <w:rFonts w:hint="eastAsia" w:ascii="宋体" w:hAnsi="宋体" w:cs="宋体"/>
                <w:color w:val="auto"/>
                <w:kern w:val="0"/>
                <w:sz w:val="24"/>
                <w:highlight w:val="none"/>
                <w:lang w:bidi="ar"/>
              </w:rPr>
              <w:t>180CM ；USB接口；尺寸</w:t>
            </w:r>
            <w:r>
              <w:rPr>
                <w:rFonts w:hint="eastAsia"/>
                <w:color w:val="auto"/>
                <w:highlight w:val="none"/>
              </w:rPr>
              <w:t>≥</w:t>
            </w:r>
            <w:r>
              <w:rPr>
                <w:rFonts w:hint="eastAsia" w:ascii="宋体" w:hAnsi="宋体" w:cs="宋体"/>
                <w:color w:val="auto"/>
                <w:kern w:val="0"/>
                <w:sz w:val="24"/>
                <w:highlight w:val="none"/>
                <w:lang w:bidi="ar"/>
              </w:rPr>
              <w:t>88*135*65mm；有线链接；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防窥密码语音键盘：带有语音提示功能，有保密防护罩，使客户在输入密码时更加安全，普通USB接口，即插即用。</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IC</w:t>
            </w:r>
            <w:r>
              <w:rPr>
                <w:rStyle w:val="31"/>
                <w:rFonts w:hint="default"/>
                <w:color w:val="auto"/>
                <w:sz w:val="24"/>
                <w:szCs w:val="24"/>
                <w:highlight w:val="none"/>
                <w:lang w:bidi="ar"/>
              </w:rPr>
              <w:t>卡读卡器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1.IC卡读卡：支持读取接触式IC卡；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2.读卡距离0-4CM；</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智慧食堂系统</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消费者端（钉钉）点餐功能；WEB管理端食堂管理功能；</w:t>
            </w:r>
            <w:r>
              <w:rPr>
                <w:rStyle w:val="32"/>
                <w:rFonts w:hint="default"/>
                <w:color w:val="auto"/>
                <w:sz w:val="24"/>
                <w:szCs w:val="24"/>
                <w:highlight w:val="none"/>
                <w:lang w:bidi="ar"/>
              </w:rPr>
              <w:br w:type="textWrapping"/>
            </w:r>
            <w:r>
              <w:rPr>
                <w:rStyle w:val="35"/>
                <w:rFonts w:hint="default"/>
                <w:b w:val="0"/>
                <w:bCs w:val="0"/>
                <w:color w:val="auto"/>
                <w:sz w:val="24"/>
                <w:szCs w:val="24"/>
                <w:highlight w:val="none"/>
                <w:lang w:bidi="ar"/>
              </w:rPr>
              <w:t>账户冻结</w:t>
            </w:r>
            <w:r>
              <w:rPr>
                <w:rStyle w:val="32"/>
                <w:rFonts w:hint="default"/>
                <w:color w:val="auto"/>
                <w:sz w:val="24"/>
                <w:szCs w:val="24"/>
                <w:highlight w:val="none"/>
                <w:lang w:bidi="ar"/>
              </w:rPr>
              <w:t>：为保障账户安全，PC端登录系统输错3次密码要冻结账号；PC端账户管理，增加账户解冻功能，管理员可以解冻已冻结的账号；</w:t>
            </w:r>
            <w:r>
              <w:rPr>
                <w:rStyle w:val="32"/>
                <w:rFonts w:hint="default"/>
                <w:color w:val="auto"/>
                <w:sz w:val="24"/>
                <w:szCs w:val="24"/>
                <w:highlight w:val="none"/>
                <w:lang w:bidi="ar"/>
              </w:rPr>
              <w:br w:type="textWrapping"/>
            </w:r>
            <w:r>
              <w:rPr>
                <w:rStyle w:val="35"/>
                <w:rFonts w:hint="default"/>
                <w:b w:val="0"/>
                <w:bCs w:val="0"/>
                <w:color w:val="auto"/>
                <w:sz w:val="24"/>
                <w:szCs w:val="24"/>
                <w:highlight w:val="none"/>
                <w:lang w:bidi="ar"/>
              </w:rPr>
              <w:t>账户合并</w:t>
            </w:r>
            <w:r>
              <w:rPr>
                <w:rStyle w:val="32"/>
                <w:rFonts w:hint="default"/>
                <w:color w:val="auto"/>
                <w:sz w:val="24"/>
                <w:szCs w:val="24"/>
                <w:highlight w:val="none"/>
                <w:lang w:bidi="ar"/>
              </w:rPr>
              <w:t>：PC端账户管理，增加账户合并功能，指定目标账户和被合并账户，把被合并账户的所有充值、消费、余额数据及所有历史数据合并到目标账户，并失效被合并账户；</w:t>
            </w:r>
            <w:r>
              <w:rPr>
                <w:rStyle w:val="32"/>
                <w:rFonts w:hint="default"/>
                <w:color w:val="auto"/>
                <w:sz w:val="24"/>
                <w:szCs w:val="24"/>
                <w:highlight w:val="none"/>
                <w:lang w:bidi="ar"/>
              </w:rPr>
              <w:br w:type="textWrapping"/>
            </w:r>
            <w:r>
              <w:rPr>
                <w:rStyle w:val="35"/>
                <w:rFonts w:hint="default"/>
                <w:b w:val="0"/>
                <w:bCs w:val="0"/>
                <w:color w:val="auto"/>
                <w:sz w:val="24"/>
                <w:szCs w:val="24"/>
                <w:highlight w:val="none"/>
                <w:lang w:bidi="ar"/>
              </w:rPr>
              <w:t>配送单脱敏</w:t>
            </w:r>
            <w:r>
              <w:rPr>
                <w:rStyle w:val="32"/>
                <w:rFonts w:hint="default"/>
                <w:color w:val="auto"/>
                <w:sz w:val="24"/>
                <w:szCs w:val="24"/>
                <w:highlight w:val="none"/>
                <w:lang w:bidi="ar"/>
              </w:rPr>
              <w:t>：PC端订单打印，不同打印联采用不同脱敏策略：</w:t>
            </w:r>
            <w:r>
              <w:rPr>
                <w:rStyle w:val="32"/>
                <w:rFonts w:hint="default"/>
                <w:color w:val="auto"/>
                <w:sz w:val="24"/>
                <w:szCs w:val="24"/>
                <w:highlight w:val="none"/>
                <w:lang w:bidi="ar"/>
              </w:rPr>
              <w:br w:type="textWrapping"/>
            </w:r>
            <w:r>
              <w:rPr>
                <w:rStyle w:val="32"/>
                <w:rFonts w:hint="default"/>
                <w:color w:val="auto"/>
                <w:sz w:val="24"/>
                <w:szCs w:val="24"/>
                <w:highlight w:val="none"/>
                <w:lang w:bidi="ar"/>
              </w:rPr>
              <w:t>姓名统一显示为“首字+*”格式，如张三丰显示为（张*）</w:t>
            </w:r>
            <w:r>
              <w:rPr>
                <w:rStyle w:val="32"/>
                <w:rFonts w:hint="default"/>
                <w:color w:val="auto"/>
                <w:sz w:val="24"/>
                <w:szCs w:val="24"/>
                <w:highlight w:val="none"/>
                <w:lang w:bidi="ar"/>
              </w:rPr>
              <w:br w:type="textWrapping"/>
            </w:r>
            <w:r>
              <w:rPr>
                <w:rStyle w:val="32"/>
                <w:rFonts w:hint="default"/>
                <w:color w:val="auto"/>
                <w:sz w:val="24"/>
                <w:szCs w:val="24"/>
                <w:highlight w:val="none"/>
                <w:lang w:bidi="ar"/>
              </w:rPr>
              <w:t>工号统一显示为“首字+*+尾字”格式，如工号14358显示为（1*8）</w:t>
            </w:r>
            <w:r>
              <w:rPr>
                <w:rStyle w:val="32"/>
                <w:rFonts w:hint="default"/>
                <w:color w:val="auto"/>
                <w:sz w:val="24"/>
                <w:szCs w:val="24"/>
                <w:highlight w:val="none"/>
                <w:lang w:bidi="ar"/>
              </w:rPr>
              <w:br w:type="textWrapping"/>
            </w:r>
            <w:r>
              <w:rPr>
                <w:rStyle w:val="32"/>
                <w:rFonts w:hint="default"/>
                <w:color w:val="auto"/>
                <w:sz w:val="24"/>
                <w:szCs w:val="24"/>
                <w:highlight w:val="none"/>
                <w:lang w:bidi="ar"/>
              </w:rPr>
              <w:t>食堂存根联、订餐人员确认联的电话号码显示为“首3位+*+末4位”格式，如电话13515810886显示为（135****0886）。</w:t>
            </w:r>
            <w:r>
              <w:rPr>
                <w:rStyle w:val="32"/>
                <w:rFonts w:hint="default"/>
                <w:color w:val="auto"/>
                <w:sz w:val="24"/>
                <w:szCs w:val="24"/>
                <w:highlight w:val="none"/>
                <w:lang w:bidi="ar"/>
              </w:rPr>
              <w:br w:type="textWrapping"/>
            </w:r>
            <w:r>
              <w:rPr>
                <w:rStyle w:val="35"/>
                <w:rFonts w:hint="default"/>
                <w:b w:val="0"/>
                <w:bCs w:val="0"/>
                <w:color w:val="auto"/>
                <w:sz w:val="24"/>
                <w:szCs w:val="24"/>
                <w:highlight w:val="none"/>
                <w:lang w:bidi="ar"/>
              </w:rPr>
              <w:t>新增档口个性化提示管理</w:t>
            </w:r>
            <w:r>
              <w:rPr>
                <w:rStyle w:val="32"/>
                <w:rFonts w:hint="default"/>
                <w:color w:val="auto"/>
                <w:sz w:val="24"/>
                <w:szCs w:val="24"/>
                <w:highlight w:val="none"/>
                <w:lang w:bidi="ar"/>
              </w:rPr>
              <w:t>：食堂档口管理，增加个性化信息配置功能；订单打印，在配送联增加打印个性化信息</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4" w:type="pct"/>
            <w:gridSpan w:val="5"/>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（二）</w:t>
            </w:r>
            <w:r>
              <w:rPr>
                <w:rFonts w:hint="eastAsia" w:ascii="宋体" w:hAnsi="宋体" w:cs="宋体"/>
                <w:color w:val="auto"/>
                <w:kern w:val="0"/>
                <w:sz w:val="24"/>
                <w:highlight w:val="none"/>
                <w:lang w:bidi="ar"/>
              </w:rPr>
              <w:t>音视频相关系统</w:t>
            </w:r>
          </w:p>
        </w:tc>
        <w:tc>
          <w:tcPr>
            <w:tcW w:w="475" w:type="pct"/>
            <w:vAlign w:val="center"/>
          </w:tcPr>
          <w:p>
            <w:pPr>
              <w:widowControl/>
              <w:jc w:val="left"/>
              <w:textAlignment w:val="center"/>
              <w:rPr>
                <w:rFonts w:hint="eastAsia" w:ascii="宋体" w:hAnsi="宋体" w:cs="宋体"/>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设备名称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招标参数</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数量</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w:t>
            </w:r>
          </w:p>
        </w:tc>
        <w:tc>
          <w:tcPr>
            <w:tcW w:w="475" w:type="pct"/>
            <w:vAlign w:val="center"/>
          </w:tcPr>
          <w:p>
            <w:pPr>
              <w:widowControl/>
              <w:jc w:val="center"/>
              <w:textAlignment w:val="center"/>
              <w:rPr>
                <w:rFonts w:hint="eastAsia" w:ascii="宋体" w:hAnsi="宋体" w:cs="宋体"/>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1、感染楼6楼指挥中心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1.1LED显示系统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55寸液晶拼接屏</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1、屏幕单元尺寸≥55寸</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2、拼接缝隙左右共≤0.88mm</w:t>
            </w:r>
          </w:p>
          <w:p>
            <w:pPr>
              <w:widowControl/>
              <w:jc w:val="left"/>
              <w:textAlignment w:val="center"/>
              <w:rPr>
                <w:rStyle w:val="31"/>
                <w:rFonts w:hint="default"/>
                <w:color w:val="auto"/>
                <w:sz w:val="24"/>
                <w:szCs w:val="24"/>
                <w:highlight w:val="none"/>
                <w:lang w:bidi="ar"/>
              </w:rPr>
            </w:pPr>
            <w:r>
              <w:rPr>
                <w:rFonts w:hint="eastAsia" w:ascii="宋体" w:hAnsi="宋体" w:cs="宋体"/>
                <w:color w:val="auto"/>
                <w:kern w:val="0"/>
                <w:sz w:val="24"/>
                <w:highlight w:val="none"/>
                <w:lang w:bidi="ar"/>
              </w:rPr>
              <w:t>3、质保期≥3年</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液压前维护支架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1、配套安装支架，55英寸-气动前维护壁挂支架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2、材质：冷轧钢板(SPCC)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3、质保期≥3年</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无线传屏器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1.HDMI无线投屏器，发射端≥HDMI*1，接收端≥HDMI*1,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2.传输距离≥50米</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1.2扩声系统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专业音箱</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1.音箱类型:无源二分频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2.采用8只</w:t>
            </w:r>
            <w:r>
              <w:rPr>
                <w:rFonts w:hint="eastAsia"/>
                <w:color w:val="auto"/>
                <w:highlight w:val="none"/>
              </w:rPr>
              <w:t>≥</w:t>
            </w:r>
            <w:r>
              <w:rPr>
                <w:rFonts w:hint="eastAsia" w:ascii="宋体" w:hAnsi="宋体" w:cs="宋体"/>
                <w:color w:val="auto"/>
                <w:kern w:val="0"/>
                <w:sz w:val="24"/>
                <w:highlight w:val="none"/>
                <w:lang w:bidi="ar"/>
              </w:rPr>
              <w:t>3寸全频喇叭单元。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3.箱体采用12mm高密度板，精密CNC加工，耐磨喷漆处理。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4.拼接排列扬声器设计。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5.额定功率:≥250W(RMS) ，音箱阻抗:≥8Ω,灵敏度≥95dB(1M/1W)</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专业功放</w:t>
            </w:r>
          </w:p>
        </w:tc>
        <w:tc>
          <w:tcPr>
            <w:tcW w:w="2619" w:type="pct"/>
            <w:vAlign w:val="center"/>
          </w:tcPr>
          <w:p>
            <w:pPr>
              <w:pStyle w:val="14"/>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≥1U机箱设计，通道数量≥2通道，采用D类数字功放设计方案。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2.标准XLR输入接口，和LINK输出口，简洁的接口更加方便不同用户需求。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3.电源采用开关电源技术，效率高，有效的抑制电源谐波。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4.内置智能削峰限幅器，支持开机软启动，防止开机时向电网吸收大电流，干扰其它用电设备。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5.具有：过压保护，欠压保护，过流保护，直流保护，输出短路保护，温控风扇等功能。</w:t>
            </w:r>
          </w:p>
          <w:p>
            <w:pPr>
              <w:pStyle w:val="14"/>
              <w:rPr>
                <w:rFonts w:hint="eastAsia" w:ascii="宋体" w:hAnsi="宋体" w:cs="宋体"/>
                <w:color w:val="auto"/>
                <w:sz w:val="24"/>
                <w:highlight w:val="none"/>
              </w:rPr>
            </w:pPr>
            <w:r>
              <w:rPr>
                <w:rFonts w:hint="eastAsia" w:ascii="宋体" w:hAnsi="宋体" w:cs="宋体"/>
                <w:color w:val="auto"/>
                <w:kern w:val="0"/>
                <w:sz w:val="24"/>
                <w:highlight w:val="none"/>
                <w:lang w:bidi="ar"/>
              </w:rPr>
              <w:t>6.</w:t>
            </w:r>
            <w:r>
              <w:rPr>
                <w:rFonts w:hint="eastAsia" w:ascii="宋体" w:hAnsi="宋体"/>
                <w:color w:val="auto"/>
                <w:szCs w:val="21"/>
                <w:highlight w:val="none"/>
              </w:rPr>
              <w:t xml:space="preserve">输出功率≥2x500W/8Ω </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1.喇叭单元采用≥6.5寸低音加1寸高音的同轴设计方案。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2.采用高档PP盘振膜，大口径磁路系统。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3.高音采用丝膜软球顶喇叭单元。</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4.平均功率≥60W,阻抗≥8Ω</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5.灵敏度≥90dB±3dB</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6.频率响应(-10dB)：60Hz-20KHz</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专业数字功放</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1.1U机箱设计，通道数量≥2通道，采用最新D类数字功放设计方案。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2.标准XLR输入接口，和LINK输出口，简洁的接口更加方便不同用户需求。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3.输出功率：立体声@8Ω：≥350W×2；立体声@4Ω：≥600W×2。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4.内置智能削峰限幅器，支持开机软启动，防止开机时向电网吸收大电流，干扰其它用电设备。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5.具有：过压保护，欠压保护，过流保护，直流保护，输出短路保护，温控风扇等功能。</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抑制器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1.消耗功率≥7W；频率响应≥125Hz~15KHz（语音模式），20Hz~15KHz （音乐模式）；输入阻抗≥20KΩ，输出阻抗≥200Ω。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2.高性能DSP处理，≥40-bit DPS处理器（400兆主频），提供≥32-bit/48kHz的声音。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4.具有≥48个陷波器状态LED指示灯实时显示，每通道≥12个静态+≥12个动态陷波器。</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5.具有双通道直通，一键重置陷波点配置功能。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6.支持≥4个场景切换。</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7.应支持设备定位功能、断电自动保护记忆功能。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8.输入通道及插座≥2路XLR与TRS多功能座模拟输入；输出通道及插座≥2路XLR公座+≥2路TRS公座模拟输出。</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音频处理器</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1.采样率/量化位数≥48K/24bit</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2.输入阻抗≥10KΩ，输出阻抗≥600Ω</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数字调音台</w:t>
            </w:r>
          </w:p>
        </w:tc>
        <w:tc>
          <w:tcPr>
            <w:tcW w:w="2619" w:type="pct"/>
            <w:vAlign w:val="center"/>
          </w:tcPr>
          <w:p>
            <w:pPr>
              <w:pStyle w:val="14"/>
              <w:rPr>
                <w:rFonts w:hint="eastAsia" w:ascii="宋体" w:hAnsi="宋体" w:cs="宋体"/>
                <w:color w:val="auto"/>
                <w:sz w:val="24"/>
                <w:highlight w:val="none"/>
              </w:rPr>
            </w:pPr>
            <w:r>
              <w:rPr>
                <w:rFonts w:hint="eastAsia" w:ascii="宋体" w:hAnsi="宋体" w:cs="宋体"/>
                <w:color w:val="auto"/>
                <w:kern w:val="0"/>
                <w:sz w:val="24"/>
                <w:highlight w:val="none"/>
                <w:lang w:bidi="ar"/>
              </w:rPr>
              <w:t>1.具有≥10.1寸1280*800高清电容触摸显示屏、数字编码器以及按键构成的操作面板，能够快速方便地进行设置；支持中控控制。</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2.支持中英文界面切换，且无需重启。</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3.内置USB录音、放音功能。能够识别USB电子盘内的中英文歌曲名，具备快进、下一曲、快速暂停等功能，非常方便现场操作；且支持播放APE、FLAC、MP3、WAV无损音频格式。</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4.具有≥2个内置效果器，自带有经典混响、大房间混响等效果模块；FX音效可使用专用的返回通道返回到混音且不占用单声道和立体声输入通道。</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5.支持iPad触摸屏全功能控制，实时数据同步；支持≥8个终端同时控制。</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6.可通过网络或者USB升级ARM固件、DSP固件。</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7.接线方式：平衡式输入、输出卡侬。支持≥8个推子编组、≥8个用户自定义按键、≥4个快速静音组按键。</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8.具有面板锁定按键，防止误操作。</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（一拖二手持）无线话筒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1.指标频率范围：优于640MHz-690MHz；距离≥60米。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2.配套有≥1台接收主机和≥2个无线手持话筒。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3.采用独有数字U段传输技术，pi/4-DQPSK调制方式。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4.采用独有的加密方式进行音频传输，保障会议内容安全。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5.采用独有的ID码导频技术，可防止出现串频干扰。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6.具有混响、高中低音调节。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7.具有≥2路平衡输出、≥1路非平衡混音输出。</w:t>
            </w:r>
            <w:r>
              <w:rPr>
                <w:rStyle w:val="30"/>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话筒天线</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1.射频频率范围：优于450-950MHz；频宽≥300MHz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2.驻波比：≤2.0</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3.输入阻抗≥15dB min</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4.放大器底噪：＜3.6dB</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5.增益：18db(典型)</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6.极化方式：垂直</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7.前后比：≥25dB</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8.指向性：≥180度指向</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会议话筒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1.换能方式：电容式 ；咪杆数量：双咪杆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3.频率响应：优于50Hz-18kHz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4.指向性：超心型指向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5.输出阻抗（欧姆）：≤1200Ω平衡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6.供电电压：≥幻象48V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7.灵敏度 ≤-40 dB </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电源时序器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1.支持不小于≥8通道电源时序打开/关闭，每路动作延时时间：1秒，支持远程控制（上电+24V直流信号）8通道电源时序打开/关闭—当电源开关处于off位置时有效。支持配置CH1和CH2通道为受控或不受控状态。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2.当远程控制有效时同时控制后板ALARM（报警）端口导通以起到级联控制ALARM（报警）功能。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3.单个通道最大负载功率≥2200W，单路最大输出电流≥13A，所有通道负载总功率不小于6000W。输出连接器：多用途电源插座。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4.具有≥一路及以上USB输出接口，</w:t>
            </w:r>
            <w:r>
              <w:rPr>
                <w:rStyle w:val="30"/>
                <w:rFonts w:hint="default"/>
                <w:color w:val="auto"/>
                <w:sz w:val="24"/>
                <w:szCs w:val="24"/>
                <w:highlight w:val="none"/>
                <w:lang w:bidi="ar"/>
              </w:rPr>
              <w:t>≥1个10A插座输出。</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1.3数字会议系统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会议系统主机</w:t>
            </w:r>
          </w:p>
        </w:tc>
        <w:tc>
          <w:tcPr>
            <w:tcW w:w="2619" w:type="pct"/>
            <w:vAlign w:val="center"/>
          </w:tcPr>
          <w:p>
            <w:pPr>
              <w:widowControl/>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1.≥四路8芯专用会议单元连接端口，≥四路RJ45网线连接口，每路支持≥30个单元，主席单元≥6个，可连接≥120支会议系统单元，可连接扩展主机、会议中继器，可同时使用≥1000支会议系统单元；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2.内置高性能DSP处理器，具有音频矩阵、啸叫抑制、EQ、音量、延时器等调节功能；具有音频时钟同步传输技术，音频延时≤5ms。</w:t>
            </w:r>
          </w:p>
          <w:p>
            <w:pPr>
              <w:widowControl/>
              <w:jc w:val="left"/>
              <w:textAlignment w:val="center"/>
              <w:rPr>
                <w:rFonts w:hint="eastAsia" w:ascii="宋体" w:hAnsi="宋体" w:cs="宋体"/>
                <w:color w:val="auto"/>
                <w:sz w:val="24"/>
                <w:highlight w:val="none"/>
              </w:rPr>
            </w:pPr>
            <w:r>
              <w:rPr>
                <w:rStyle w:val="31"/>
                <w:rFonts w:hint="default"/>
                <w:color w:val="auto"/>
                <w:sz w:val="24"/>
                <w:szCs w:val="24"/>
                <w:highlight w:val="none"/>
                <w:lang w:bidi="ar"/>
              </w:rPr>
              <w:t>3.支持≥16通道同传输出模式，可使同传音频根据通道号独立输出，可供录音或监听设备使用。且输出通道数量，可通过外部设备扩展。</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4.会议主机采用TCP/IP网络协议，且同时支持C/S、B/S架构，可供PC软件或浏览器控制。</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5.超大系统容量，系统最大支持≥4096台有线会议单元和≥300台无线会议单元。系统最大发言数量为≥16个有线话筒和≥8个无线话筒。</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6.系统主机</w:t>
            </w:r>
            <w:r>
              <w:rPr>
                <w:rStyle w:val="30"/>
                <w:rFonts w:hint="default"/>
                <w:color w:val="auto"/>
                <w:sz w:val="24"/>
                <w:szCs w:val="24"/>
                <w:highlight w:val="none"/>
                <w:lang w:bidi="ar"/>
              </w:rPr>
              <w:t>具有密码锁屏功能、</w:t>
            </w:r>
            <w:r>
              <w:rPr>
                <w:rStyle w:val="31"/>
                <w:rFonts w:hint="default"/>
                <w:color w:val="auto"/>
                <w:sz w:val="24"/>
                <w:szCs w:val="24"/>
                <w:highlight w:val="none"/>
                <w:lang w:bidi="ar"/>
              </w:rPr>
              <w:t>自动修复功能，断电自动记忆功能；</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会议系统主席单元</w:t>
            </w:r>
          </w:p>
        </w:tc>
        <w:tc>
          <w:tcPr>
            <w:tcW w:w="2619" w:type="pct"/>
            <w:vAlign w:val="center"/>
          </w:tcPr>
          <w:p>
            <w:pPr>
              <w:widowControl/>
              <w:numPr>
                <w:ilvl w:val="0"/>
                <w:numId w:val="38"/>
              </w:numPr>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采用双系统双备份连接方式、内置高性能CPU和数字DSP电路；采用电容触摸按键，可有效降低按键敲击声。咪杆高度（或长度）≤240mm。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2.频率响应≥20Hz~20KHz；输入阻抗≥：2 kΩ。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3.单元采用非压缩音频传输技术，48K采样率，80Hz-16KHz带宽音质。单元采用100M网络传输，网络连接采用网线手拉手，方便布线。单元通信采用标准TCP/IP协议，且每个单元可支持ping包功能。</w:t>
            </w:r>
          </w:p>
          <w:p>
            <w:pPr>
              <w:widowControl/>
              <w:jc w:val="left"/>
              <w:textAlignment w:val="center"/>
              <w:rPr>
                <w:rFonts w:hint="eastAsia" w:ascii="宋体" w:hAnsi="宋体" w:cs="宋体"/>
                <w:color w:val="auto"/>
                <w:sz w:val="24"/>
                <w:highlight w:val="none"/>
              </w:rPr>
            </w:pPr>
            <w:r>
              <w:rPr>
                <w:rStyle w:val="31"/>
                <w:rFonts w:hint="default"/>
                <w:color w:val="auto"/>
                <w:sz w:val="24"/>
                <w:szCs w:val="24"/>
                <w:highlight w:val="none"/>
                <w:lang w:bidi="ar"/>
              </w:rPr>
              <w:t>4.同声传译支持≥63+1通道，单元具有双通道收听功能，可同时收听不同译员通道。单元支持 PC 软件话筒控制，支持声控功能。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5.主席单元具备关闭代表单元发言的优先权限。</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6.单元具有发言计时和定时发言功能，代表机具有申请发言功能。单元内部具有反馈抑制功能，具有声控功能，声控灵敏度可调。</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单元支持签到功能，也可以通过PC软件禁止单元签到、控制单元签到等功能。单元支持表决功能，有多种表决模式选择，且选项内容可自定义下发到单元显示。单元支持web页面固件升级功能。单元在PC软件的主机配置页面，可设置是否显示时钟，选择否时，时钟将隐藏。</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会议系统代表单元</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1.采用双系统双备份连接方式、内置高性能CPU和数字DSP电路；采用电容触摸按键，可有效降低按键敲击声。咪杆高度（或长度）≤240mm。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2.频率响应≥20Hz~20KHz；输入阻抗≥：2 kΩ。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3.单元采用非压缩音频传输技术，≥48K采样率，≥80Hz-16KHz带宽音质；单元采用≥100M网络传输，网络连接采用网线手拉手，方便布线；单元通信采用标准TCP/IP协议，且每个单元可支持ping包功能。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4.同声传译支持≥63+1通道，单元具有双通道收听功能，可同时收听不同译员通道。</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5.单元支持 PC 软件话筒控制，支持声控功能。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6.单元具有发言计时和定时发言功能，代表机具有申请发言功能；单元内部具有反馈抑制功能，具有声控功能，声控灵敏度可调。</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7.单元支持签到功能，也可以通过PC软件禁止单元签到、控制单元签到等功能；单元支持表决功能，有多种表决模式选择，且选项内容可自定义下发到单元显示。</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8.单元支持web页面固件升级功能；单元在PC软件的主机配置页面，可设置是否显示时钟，选择否时，时钟将隐藏。</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连接线</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与会议主机配套使用，≥30米延长线（一公一母）</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插座</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1.一进三出连接单元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2.采用 ≥100M/10M 自适应网络传输，可以实现手拉手级联。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3.每个六芯航空接口支持IEEE802.3、IEEE802.3u、 IEEE802.3x规范，具有较强的抗干扰能力。</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1.4视频会议系统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高清视频终端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1.支持H.265图像编码协议，≥4路高清输入，≥3路输出接口；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2.双流能力：视频会议≥1080p 30fps+1080p ,数据会议≥1080p 30fps、4K 8fps；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3.视频输入接口：≥3×HDMI、视频输出接口：≥2xHDMI；</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高清视频会议专用摄像机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1.图像传感器≥851万像素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2.变焦倍数≥12倍光学变焦</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1.5可视化集中控制平台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1.5.1 多媒体综合处理平台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多媒体综合处理平台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1.平台采用全硬件FPGA架构，包含图像开窗、窗口叠加、窗口漫游、窗口缩放、字符叠加、输出字符叠加、保存场景、读取场景、图像截取、大底图显示、大屏输出回显、备份机制等功能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2.具备输入输出格式及数量：≥12路HDbast信号输入、≥4路网络IP信号输入、≥4路信号HDMI输入、≥20路信号HDMI输出。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3.机箱及接口：具备≥14U主箱体，支持全60帧信号处理；输入板卡要求：≥3张HDbast信号输入板、≥1张IP解码板、≥1张HDMI输入板，输出板卡要求：≥5张HDMI拼接输出板、≥4块编码模块。</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双绞线传输器（发送端）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r>
              <w:rPr>
                <w:rFonts w:hint="eastAsia" w:ascii="宋体" w:hAnsi="宋体"/>
                <w:color w:val="auto"/>
                <w:szCs w:val="21"/>
                <w:highlight w:val="none"/>
              </w:rPr>
              <w:t>HDMI双绞线传输器发送端，</w:t>
            </w:r>
            <w:r>
              <w:rPr>
                <w:rStyle w:val="30"/>
                <w:rFonts w:hint="default"/>
                <w:color w:val="auto"/>
                <w:sz w:val="24"/>
                <w:szCs w:val="24"/>
                <w:highlight w:val="none"/>
                <w:lang w:bidi="ar"/>
              </w:rPr>
              <w:t>支持HDBaseT协议</w:t>
            </w:r>
            <w:r>
              <w:rPr>
                <w:rStyle w:val="31"/>
                <w:rFonts w:hint="default"/>
                <w:color w:val="auto"/>
                <w:sz w:val="24"/>
                <w:szCs w:val="24"/>
                <w:highlight w:val="none"/>
                <w:lang w:bidi="ar"/>
              </w:rPr>
              <w:t>，传输距离≥70米。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2、支持与多媒体综合处理平台HDBaseT接口无缝配套使用</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3、最高分辨率1920*1200。</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1.5.2 可视化集中控制平台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可视化集中控制平台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 含平台架构、</w:t>
            </w:r>
            <w:r>
              <w:rPr>
                <w:rStyle w:val="30"/>
                <w:rFonts w:hint="default"/>
                <w:color w:val="auto"/>
                <w:sz w:val="24"/>
                <w:szCs w:val="24"/>
                <w:highlight w:val="none"/>
                <w:lang w:bidi="ar"/>
              </w:rPr>
              <w:t>平台硬件、</w:t>
            </w:r>
            <w:r>
              <w:rPr>
                <w:rStyle w:val="31"/>
                <w:rFonts w:hint="default"/>
                <w:color w:val="auto"/>
                <w:sz w:val="24"/>
                <w:szCs w:val="24"/>
                <w:highlight w:val="none"/>
                <w:lang w:bidi="ar"/>
              </w:rPr>
              <w:t>模块设计、多用户同步、大屏管理及可视化控制功、信号源分组、预案管理及预案收藏夹、中控管理等功能模块。</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2.分布式多媒体管理软件支持可编程式编辑，可根据客户自己喜欢的布局风格图标颜色位置等任意摆放，支持多达 10 多组控件属性，软件实现人机交互可视化管理。</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软件支持多用户登录，多用户操作同步；支持信号实时预览，支持云台控制；支持信号树状分组管理，支持多组拼接墙分组管理；支持预案定时调用、轮巡切换等功能，保存场景数量没有限制；且支持对输出大屏自定义不规则分割，方便快速切换信号上墙。</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4.可视化操作界面，可通过直观拖拽等方式控制信号切换、开窗、叠加、漫游以及外围设备的控制，操作界面上的虚拟显示墙和物理显示终端显示情况完全同步，且窗口移动轨迹也完全一致，所见即所得。</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5.支持 PC 和移动端可视化控制软件直接更改输出欢迎词滚动字幕内容，其字体大小、颜色及位置、背景底色、速度、方向等功能，即改即显。</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6.集成信号传输系统、音频系统、数字会议系统、视频显示系统、录播系统、中控等系统，将可视化管理和一体化控制集成为一体。</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可视化集中控制客户端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1.含多点触控、摄像机云台控制、离线编辑界面、界面风格自定义、音频处理器对接等功能；支持自定义编辑，可根据现场需求定制；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2.软件支持IPC信号实时预览，支持云台控制；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3.支持预案定时调用、轮巡切换等功能，保存场景数量没有限制；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4.软件支持可视化操作，可实时预览所有信号，实时查看大屏回显，软件画面与大屏画面完全同步；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5.支持滚动字幕功能，可在移动端软件上快速更改，即改即显；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6.支持多个用户端同时操作，软件反馈实时同步，且兼容Windows、Android 、IOS、麒麟等多种系统；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7.集成信号传输系统、音频系统、数字会议系统、视频显示系统、录播系统、中控等系统，将可视化管理和一体化控制集成为一体；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8.支持信号树状分组管理，支持多组拼接墙分组管理；</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集中控制主机</w:t>
            </w:r>
          </w:p>
        </w:tc>
        <w:tc>
          <w:tcPr>
            <w:tcW w:w="2619" w:type="pct"/>
            <w:vAlign w:val="center"/>
          </w:tcPr>
          <w:p>
            <w:pPr>
              <w:widowControl/>
              <w:numPr>
                <w:ilvl w:val="0"/>
                <w:numId w:val="39"/>
              </w:numPr>
              <w:jc w:val="left"/>
              <w:textAlignment w:val="center"/>
              <w:rPr>
                <w:rStyle w:val="30"/>
                <w:color w:val="auto"/>
                <w:sz w:val="24"/>
                <w:szCs w:val="24"/>
                <w:highlight w:val="none"/>
                <w:lang w:bidi="ar"/>
              </w:rPr>
            </w:pPr>
            <w:r>
              <w:rPr>
                <w:rFonts w:hint="eastAsia" w:ascii="宋体" w:hAnsi="宋体" w:cs="宋体"/>
                <w:color w:val="auto"/>
                <w:kern w:val="0"/>
                <w:sz w:val="24"/>
                <w:highlight w:val="none"/>
                <w:lang w:bidi="ar"/>
              </w:rPr>
              <w:t>CPU≥双核 ，速率≥1.4G，内存≥1G；</w:t>
            </w:r>
            <w:r>
              <w:rPr>
                <w:rStyle w:val="30"/>
                <w:rFonts w:hint="default"/>
                <w:color w:val="auto"/>
                <w:sz w:val="24"/>
                <w:szCs w:val="24"/>
                <w:highlight w:val="none"/>
                <w:lang w:bidi="ar"/>
              </w:rPr>
              <w:t xml:space="preserve">存储≥128G </w:t>
            </w:r>
            <w:r>
              <w:rPr>
                <w:rStyle w:val="31"/>
                <w:rFonts w:hint="default"/>
                <w:color w:val="auto"/>
                <w:sz w:val="24"/>
                <w:szCs w:val="24"/>
                <w:highlight w:val="none"/>
                <w:lang w:bidi="ar"/>
              </w:rPr>
              <w:br w:type="textWrapping"/>
            </w:r>
            <w:r>
              <w:rPr>
                <w:rStyle w:val="30"/>
                <w:color w:val="auto"/>
                <w:sz w:val="24"/>
                <w:szCs w:val="24"/>
                <w:highlight w:val="none"/>
                <w:lang w:bidi="ar"/>
              </w:rPr>
              <w:t>2、≥2路带供电T-NET总线信号管理，≥1路Ethernet接口，≥1路红外仿真输出接口，≥1路红外学习接口。</w:t>
            </w:r>
          </w:p>
          <w:p>
            <w:pPr>
              <w:widowControl/>
              <w:jc w:val="left"/>
              <w:textAlignment w:val="center"/>
              <w:rPr>
                <w:rFonts w:hint="eastAsia" w:ascii="宋体" w:hAnsi="宋体" w:cs="宋体"/>
                <w:color w:val="auto"/>
                <w:sz w:val="24"/>
                <w:highlight w:val="none"/>
              </w:rPr>
            </w:pPr>
            <w:r>
              <w:rPr>
                <w:rStyle w:val="30"/>
                <w:color w:val="auto"/>
                <w:sz w:val="24"/>
                <w:szCs w:val="24"/>
                <w:highlight w:val="none"/>
                <w:lang w:bidi="ar"/>
              </w:rPr>
              <w:t>3、≥8路IO输入输出及红外输出。</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无线路由器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1、双千兆路由器；满足会议室需求，</w:t>
            </w:r>
          </w:p>
          <w:p>
            <w:pPr>
              <w:widowControl/>
              <w:jc w:val="left"/>
              <w:textAlignment w:val="center"/>
              <w:rPr>
                <w:rFonts w:hint="eastAsia" w:ascii="宋体" w:hAnsi="宋体" w:cs="宋体"/>
                <w:color w:val="auto"/>
                <w:sz w:val="24"/>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平板电脑</w:t>
            </w:r>
          </w:p>
        </w:tc>
        <w:tc>
          <w:tcPr>
            <w:tcW w:w="2619" w:type="pct"/>
            <w:vAlign w:val="center"/>
          </w:tcPr>
          <w:p>
            <w:pPr>
              <w:widowControl/>
              <w:numPr>
                <w:ilvl w:val="0"/>
                <w:numId w:val="40"/>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屏幕尺寸≥10.8英寸；内存≥8G 存储容量≥256GB；</w:t>
            </w:r>
          </w:p>
          <w:p>
            <w:pPr>
              <w:widowControl/>
              <w:jc w:val="left"/>
              <w:textAlignment w:val="center"/>
              <w:rPr>
                <w:rFonts w:hint="eastAsia" w:ascii="宋体" w:hAnsi="宋体" w:cs="宋体"/>
                <w:color w:val="auto"/>
                <w:sz w:val="24"/>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控制电脑</w:t>
            </w:r>
          </w:p>
        </w:tc>
        <w:tc>
          <w:tcPr>
            <w:tcW w:w="2619" w:type="pct"/>
            <w:vAlign w:val="center"/>
          </w:tcPr>
          <w:p>
            <w:pPr>
              <w:widowControl/>
              <w:numPr>
                <w:ilvl w:val="0"/>
                <w:numId w:val="41"/>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CPU≥i5，内存≥8G，硬盘≥512GB，独立显卡，显示器≥21.45英寸；</w:t>
            </w:r>
          </w:p>
          <w:p>
            <w:pPr>
              <w:widowControl/>
              <w:jc w:val="left"/>
              <w:textAlignment w:val="center"/>
              <w:rPr>
                <w:rFonts w:hint="eastAsia" w:ascii="宋体" w:hAnsi="宋体" w:cs="宋体"/>
                <w:color w:val="auto"/>
                <w:sz w:val="24"/>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分布式输入节点</w:t>
            </w:r>
          </w:p>
        </w:tc>
        <w:tc>
          <w:tcPr>
            <w:tcW w:w="2619" w:type="pct"/>
            <w:vAlign w:val="center"/>
          </w:tcPr>
          <w:p>
            <w:pPr>
              <w:widowControl/>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1</w:t>
            </w:r>
            <w:r>
              <w:rPr>
                <w:rStyle w:val="30"/>
                <w:rFonts w:hint="default"/>
                <w:color w:val="auto"/>
                <w:sz w:val="24"/>
                <w:szCs w:val="24"/>
                <w:highlight w:val="none"/>
                <w:lang w:bidi="ar"/>
              </w:rPr>
              <w:t>.</w:t>
            </w:r>
            <w:r>
              <w:rPr>
                <w:rStyle w:val="30"/>
                <w:color w:val="auto"/>
                <w:sz w:val="24"/>
                <w:szCs w:val="24"/>
                <w:highlight w:val="none"/>
                <w:lang w:bidi="ar"/>
              </w:rPr>
              <w:t>≥1路视频输入，≥1路视频环出，≥1路音频输入，≥1路音频环出，≥1路反向音频输出，≥1路网口输出，1路USB TYPE B接口。</w:t>
            </w:r>
          </w:p>
          <w:p>
            <w:pPr>
              <w:widowControl/>
              <w:jc w:val="left"/>
              <w:textAlignment w:val="center"/>
              <w:rPr>
                <w:rFonts w:hint="eastAsia" w:ascii="宋体" w:hAnsi="宋体" w:cs="宋体"/>
                <w:color w:val="auto"/>
                <w:sz w:val="24"/>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分布式输出节点</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r>
              <w:rPr>
                <w:rStyle w:val="30"/>
                <w:rFonts w:hint="default"/>
                <w:color w:val="auto"/>
                <w:sz w:val="24"/>
                <w:szCs w:val="24"/>
                <w:highlight w:val="none"/>
                <w:lang w:bidi="ar"/>
              </w:rPr>
              <w:t xml:space="preserve">. </w:t>
            </w:r>
            <w:r>
              <w:rPr>
                <w:rStyle w:val="30"/>
                <w:color w:val="auto"/>
                <w:sz w:val="24"/>
                <w:szCs w:val="24"/>
                <w:highlight w:val="none"/>
                <w:lang w:bidi="ar"/>
              </w:rPr>
              <w:t>≥1路视频输出，≥1路音频输入，≥1路音频输出，≥1路网络输入。</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1.6机房辅助设备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设备机柜</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1.长*宽*高≥600mm*600mm*2000</w:t>
            </w:r>
            <w:r>
              <w:rPr>
                <w:rFonts w:hint="eastAsia"/>
                <w:color w:val="auto"/>
                <w:highlight w:val="none"/>
              </w:rPr>
              <w:t>mm</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交换机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1.POE千兆以交换机，≥48个10/100/1000BASE-T PoE+电口,≥4个1000BASE-X SFP端口；</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pct"/>
            <w:gridSpan w:val="2"/>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1.7集成及辅材</w:t>
            </w:r>
          </w:p>
        </w:tc>
        <w:tc>
          <w:tcPr>
            <w:tcW w:w="2619" w:type="pct"/>
            <w:vAlign w:val="center"/>
          </w:tcPr>
          <w:p>
            <w:pPr>
              <w:jc w:val="left"/>
              <w:rPr>
                <w:rFonts w:hint="eastAsia" w:ascii="宋体" w:hAnsi="宋体" w:cs="宋体"/>
                <w:color w:val="auto"/>
                <w:sz w:val="24"/>
                <w:highlight w:val="none"/>
              </w:rPr>
            </w:pPr>
          </w:p>
        </w:tc>
        <w:tc>
          <w:tcPr>
            <w:tcW w:w="414" w:type="pct"/>
            <w:vAlign w:val="center"/>
          </w:tcPr>
          <w:p>
            <w:pPr>
              <w:jc w:val="center"/>
              <w:rPr>
                <w:rFonts w:hint="eastAsia" w:ascii="宋体" w:hAnsi="宋体" w:cs="宋体"/>
                <w:color w:val="auto"/>
                <w:sz w:val="24"/>
                <w:highlight w:val="none"/>
              </w:rPr>
            </w:pPr>
          </w:p>
        </w:tc>
        <w:tc>
          <w:tcPr>
            <w:tcW w:w="257" w:type="pct"/>
            <w:vAlign w:val="center"/>
          </w:tcPr>
          <w:p>
            <w:pPr>
              <w:jc w:val="center"/>
              <w:rPr>
                <w:rFonts w:hint="eastAsia" w:ascii="宋体" w:hAnsi="宋体" w:cs="宋体"/>
                <w:color w:val="auto"/>
                <w:sz w:val="24"/>
                <w:highlight w:val="none"/>
              </w:rPr>
            </w:pPr>
          </w:p>
        </w:tc>
        <w:tc>
          <w:tcPr>
            <w:tcW w:w="475" w:type="pct"/>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会议综合插座</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≥1个电源口、≥1个网口、≥1个HDMI口、≥1个音频口</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话筒地插盒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地面插座，双卡侬头</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综合插座</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≥2个电源口、≥2个网口</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会议地插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手拉手话筒专用</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系统集成及辅材</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根据现场定制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2、感染楼6楼远程会诊室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2.1显示系统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智慧屏</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≥86英寸一体智能终端；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Flash：≥64GB，RAM：≥8GB。</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无线传屏器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1.发射端≥HDMI*1；接收端≥HDMI*1,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2.传输距离≥50米</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控制电脑</w:t>
            </w:r>
          </w:p>
        </w:tc>
        <w:tc>
          <w:tcPr>
            <w:tcW w:w="2619" w:type="pct"/>
            <w:vAlign w:val="center"/>
          </w:tcPr>
          <w:p>
            <w:pPr>
              <w:widowControl/>
              <w:jc w:val="left"/>
              <w:textAlignment w:val="center"/>
              <w:rPr>
                <w:rFonts w:hint="eastAsia" w:ascii="宋体" w:hAnsi="宋体" w:cs="宋体"/>
                <w:color w:val="auto"/>
                <w:sz w:val="24"/>
                <w:highlight w:val="none"/>
              </w:rPr>
            </w:pPr>
            <w:r>
              <w:rPr>
                <w:rFonts w:ascii="宋体" w:hAnsi="宋体" w:cs="宋体"/>
                <w:color w:val="auto"/>
                <w:kern w:val="0"/>
                <w:sz w:val="24"/>
                <w:highlight w:val="none"/>
                <w:lang w:bidi="ar"/>
              </w:rPr>
              <w:t>1.</w:t>
            </w:r>
            <w:r>
              <w:rPr>
                <w:rFonts w:hint="eastAsia" w:ascii="宋体" w:hAnsi="宋体" w:cs="宋体"/>
                <w:color w:val="auto"/>
                <w:kern w:val="0"/>
                <w:sz w:val="24"/>
                <w:highlight w:val="none"/>
                <w:lang w:bidi="ar"/>
              </w:rPr>
              <w:t>CPU≥i5，内存≥8G，固态硬盘≥512GB，独立显卡，显示器≥21.45英寸</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专用显示器</w:t>
            </w:r>
          </w:p>
        </w:tc>
        <w:tc>
          <w:tcPr>
            <w:tcW w:w="2619" w:type="pct"/>
            <w:vAlign w:val="center"/>
          </w:tcPr>
          <w:p>
            <w:pPr>
              <w:widowControl/>
              <w:jc w:val="left"/>
              <w:textAlignment w:val="center"/>
              <w:rPr>
                <w:rFonts w:hint="eastAsia" w:ascii="宋体" w:hAnsi="宋体" w:cs="宋体"/>
                <w:color w:val="auto"/>
                <w:sz w:val="24"/>
                <w:highlight w:val="none"/>
              </w:rPr>
            </w:pPr>
            <w:r>
              <w:rPr>
                <w:rFonts w:ascii="宋体" w:hAnsi="宋体" w:cs="宋体"/>
                <w:color w:val="auto"/>
                <w:kern w:val="0"/>
                <w:sz w:val="24"/>
                <w:highlight w:val="none"/>
                <w:lang w:bidi="ar"/>
              </w:rPr>
              <w:t>1.</w:t>
            </w:r>
            <w:r>
              <w:rPr>
                <w:rFonts w:hint="eastAsia" w:ascii="宋体" w:hAnsi="宋体" w:cs="宋体"/>
                <w:color w:val="auto"/>
                <w:kern w:val="0"/>
                <w:sz w:val="24"/>
                <w:highlight w:val="none"/>
                <w:lang w:bidi="ar"/>
              </w:rPr>
              <w:t>CPU≥i5，内存≥8G，固态硬盘≥512GB，独立显卡，显示器≥21.45英寸；</w:t>
            </w:r>
            <w:r>
              <w:rPr>
                <w:rFonts w:hint="eastAsia" w:ascii="宋体" w:hAnsi="宋体" w:cs="宋体"/>
                <w:color w:val="auto"/>
                <w:kern w:val="0"/>
                <w:sz w:val="24"/>
                <w:highlight w:val="none"/>
                <w:lang w:bidi="ar"/>
              </w:rPr>
              <w:br w:type="textWrapping"/>
            </w:r>
            <w:r>
              <w:rPr>
                <w:rFonts w:ascii="宋体" w:hAnsi="宋体" w:cs="宋体"/>
                <w:color w:val="auto"/>
                <w:kern w:val="0"/>
                <w:sz w:val="24"/>
                <w:highlight w:val="none"/>
                <w:lang w:bidi="ar"/>
              </w:rPr>
              <w:t>2</w:t>
            </w:r>
            <w:r>
              <w:rPr>
                <w:rFonts w:hint="eastAsia" w:ascii="宋体" w:hAnsi="宋体" w:cs="宋体"/>
                <w:color w:val="auto"/>
                <w:kern w:val="0"/>
                <w:sz w:val="24"/>
                <w:highlight w:val="none"/>
                <w:lang w:bidi="ar"/>
              </w:rPr>
              <w:t>.专用医用显示器；</w:t>
            </w:r>
            <w:r>
              <w:rPr>
                <w:rFonts w:hint="eastAsia" w:ascii="宋体" w:hAnsi="宋体" w:cs="宋体"/>
                <w:color w:val="auto"/>
                <w:kern w:val="0"/>
                <w:sz w:val="24"/>
                <w:highlight w:val="none"/>
                <w:lang w:bidi="ar"/>
              </w:rPr>
              <w:br w:type="textWrapping"/>
            </w:r>
            <w:r>
              <w:rPr>
                <w:rFonts w:ascii="宋体" w:hAnsi="宋体" w:cs="宋体"/>
                <w:color w:val="auto"/>
                <w:kern w:val="0"/>
                <w:sz w:val="24"/>
                <w:highlight w:val="none"/>
                <w:lang w:bidi="ar"/>
              </w:rPr>
              <w:t>3</w:t>
            </w:r>
            <w:r>
              <w:rPr>
                <w:rFonts w:hint="eastAsia" w:ascii="宋体" w:hAnsi="宋体" w:cs="宋体"/>
                <w:color w:val="auto"/>
                <w:kern w:val="0"/>
                <w:sz w:val="24"/>
                <w:highlight w:val="none"/>
                <w:lang w:bidi="ar"/>
              </w:rPr>
              <w:t>.色彩位深：≥16bit；</w:t>
            </w:r>
            <w:r>
              <w:rPr>
                <w:rFonts w:hint="eastAsia" w:ascii="宋体" w:hAnsi="宋体" w:cs="宋体"/>
                <w:color w:val="auto"/>
                <w:kern w:val="0"/>
                <w:sz w:val="24"/>
                <w:highlight w:val="none"/>
                <w:lang w:bidi="ar"/>
              </w:rPr>
              <w:br w:type="textWrapping"/>
            </w:r>
            <w:r>
              <w:rPr>
                <w:rFonts w:ascii="宋体" w:hAnsi="宋体" w:cs="宋体"/>
                <w:color w:val="auto"/>
                <w:kern w:val="0"/>
                <w:sz w:val="24"/>
                <w:highlight w:val="none"/>
                <w:lang w:bidi="ar"/>
              </w:rPr>
              <w:t>4</w:t>
            </w:r>
            <w:r>
              <w:rPr>
                <w:rFonts w:hint="eastAsia" w:ascii="宋体" w:hAnsi="宋体" w:cs="宋体"/>
                <w:color w:val="auto"/>
                <w:kern w:val="0"/>
                <w:sz w:val="24"/>
                <w:highlight w:val="none"/>
                <w:lang w:bidi="ar"/>
              </w:rPr>
              <w:t>.尺寸：≥21.3英寸；像素矩阵：2048×1536；对比度：≥1700:1；最大亮度：≥2000cd/㎡；响应时间：≤21ms；</w:t>
            </w:r>
            <w:r>
              <w:rPr>
                <w:rFonts w:hint="eastAsia" w:ascii="宋体" w:hAnsi="宋体" w:cs="宋体"/>
                <w:color w:val="auto"/>
                <w:kern w:val="0"/>
                <w:sz w:val="24"/>
                <w:highlight w:val="none"/>
                <w:lang w:bidi="ar"/>
              </w:rPr>
              <w:br w:type="textWrapping"/>
            </w:r>
            <w:r>
              <w:rPr>
                <w:rFonts w:ascii="宋体" w:hAnsi="宋体" w:cs="宋体"/>
                <w:color w:val="auto"/>
                <w:kern w:val="0"/>
                <w:sz w:val="24"/>
                <w:highlight w:val="none"/>
                <w:lang w:bidi="ar"/>
              </w:rPr>
              <w:t>5</w:t>
            </w:r>
            <w:r>
              <w:rPr>
                <w:rFonts w:hint="eastAsia" w:ascii="宋体" w:hAnsi="宋体" w:cs="宋体"/>
                <w:color w:val="auto"/>
                <w:kern w:val="0"/>
                <w:sz w:val="24"/>
                <w:highlight w:val="none"/>
                <w:lang w:bidi="ar"/>
              </w:rPr>
              <w:t>.应内置嵌入式医用图像显示软件；</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2.2扩声系统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专业音箱</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1.音箱类型:无源二分频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2.采用8只3寸全频喇叭单元。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3.箱体采用12mm高密度板，精密CNC加工，耐磨喷漆处理。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4.拼接排列扬声器设计。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5.额定功率:≥250W(RMS) ，音箱阻抗:≥8Ω,灵敏度≥95dB(1M/1W)</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6.最大声压：111dB</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专业功放</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1.≥1U机箱设计，通道数量≥2通道，采用D类数字功放设计方案。输出功率≥2x450W/4Ω。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2.标准XLR输入接口，和LINK输出口，简洁的接口更加方便不同用户需求。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3.电源采用开关电源技术，效率高，有效的抑制电源谐波。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4.内置智能削峰限幅器，支持开机软启动，防止开机时向电网吸收大电流，干扰其它用电设备。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5.具有：过压保护，欠压保护，过流保护，直流保护，输出短路保护，温控风扇等功能。</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抑制器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1.消耗功率≥7W；频率响应≥125Hz~15KHz（语音模式），20Hz~15KHz （音乐模式）；输入阻抗≥20KΩ，输出阻抗≥200Ω。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2.高性能DSP处理，≥40-bit DPS处理器（400兆主频），提供≥32-bit/48kHz的声音。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4.具有≥48个陷波器状态LED指示灯实时显示，每通道≥12个静态+≥12个动态陷波器。</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5.具有双通道直通，一键重置陷波点配置功能。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6.支持≥4个场景切换。</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7.应支持设备定位功能、断电自动保护记忆功能。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8.输入通道及插座≥2路XLR与TRS多功能座模拟输入；输出通道及插座≥2路XLR公座+≥2路TRS公座模拟输出。</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音频处理器</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1.采样率/量化位数≥48K/24bit</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2.输入阻抗≥10KΩ，输出阻抗≥600Ω</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调音台</w:t>
            </w:r>
          </w:p>
        </w:tc>
        <w:tc>
          <w:tcPr>
            <w:tcW w:w="2619" w:type="pct"/>
            <w:vAlign w:val="center"/>
          </w:tcPr>
          <w:p>
            <w:pPr>
              <w:widowControl/>
              <w:numPr>
                <w:ilvl w:val="0"/>
                <w:numId w:val="42"/>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支持≥20路MIC输入兼容8路线路输入接口，支持≥2组立体声输入接口，≥4路RCA输入，话筒接口幻象电源：+48V。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2.具有≥2组立体主输出、≥4路编组输出、≥4路辅助输出、≥1组立体声监听输出、≥1个耳机监听输出、≥2个效果输出、≥1组主混音断点插入、≥8个断点插入。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3.内置≥24位DSP效果器，提供≥100种预设效果。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4.具备≥15个60mm行程的高精密碳膜推子。</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5.内置USB声卡模块，支持连接电脑进行音乐播放和声音录音；内置MP3播放器，支持≥1个USB接口接U盘播放音乐。</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（一拖二手持）无线话筒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1.指标频率范围：优于640MHz-690MHz；距离≥60米。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2.配套有≥1台接收主机和≥2个无线手持话筒。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3.采用独有数字U段传输技术，pi/4-DQPSK调制方式。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4.采用独有的加密方式进行音频传输，保障会议内容安全。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5.采用独有的ID码导频技术，可防止出现串频干扰。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6.具有混响、高中低音调节。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7.具有≥2路平衡输出、≥1路非平衡混音输出。</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话筒天线</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r>
              <w:rPr>
                <w:rStyle w:val="30"/>
                <w:rFonts w:hint="default"/>
                <w:color w:val="auto"/>
                <w:sz w:val="24"/>
                <w:szCs w:val="24"/>
                <w:highlight w:val="none"/>
                <w:lang w:bidi="ar"/>
              </w:rPr>
              <w:t>射频频率范围：优于450-950MHz</w:t>
            </w:r>
            <w:r>
              <w:rPr>
                <w:rStyle w:val="31"/>
                <w:rFonts w:hint="default"/>
                <w:color w:val="auto"/>
                <w:sz w:val="24"/>
                <w:szCs w:val="24"/>
                <w:highlight w:val="none"/>
                <w:lang w:bidi="ar"/>
              </w:rPr>
              <w:t>；频宽≥300MHz</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2.驻波比：≤2.0</w:t>
            </w:r>
            <w:r>
              <w:rPr>
                <w:rStyle w:val="31"/>
                <w:rFonts w:hint="default"/>
                <w:color w:val="auto"/>
                <w:sz w:val="24"/>
                <w:szCs w:val="24"/>
                <w:highlight w:val="none"/>
                <w:lang w:bidi="ar"/>
              </w:rPr>
              <w:br w:type="textWrapping"/>
            </w:r>
            <w:r>
              <w:rPr>
                <w:rStyle w:val="30"/>
                <w:rFonts w:hint="default"/>
                <w:color w:val="auto"/>
                <w:sz w:val="24"/>
                <w:szCs w:val="24"/>
                <w:highlight w:val="none"/>
                <w:lang w:bidi="ar"/>
              </w:rPr>
              <w:t>3.输入阻抗≥15dB min</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4.放大器底噪：＜3.6dB</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5.增益：18db(典型)</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6.极化方式：垂直</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7.前后比：≥25dB</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8.指向性：≥180度指向</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会议话筒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1.换能方式：电容式 ；咪杆数量：双咪杆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3.频率响应：优于50Hz-18kHz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4.指向性：超心型指向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5.输出阻抗（欧姆）：≤1200Ω平衡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6.供电电压：≥幻象48V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7.灵敏度 ≤-40 dB </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电源时序器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1.支持不小于≥8通道电源时序打开/关闭，每路动作延时时间：1秒，支持远程控制（上电+24V直流信号）8通道电源时序打开/关闭—当电源开关处于off位置时有效。支持配置CH1和CH2通道为受控或不受控状态。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2.当远程控制有效时同时控制后板ALARM（报警）端口导通以起到级联控制ALARM（报警）功能。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3.单个通道最大负载功率≥2200W，单路最大输出电流≥13A，所有通道负载总功率不小于6000W。输出连接器：多用途电源插座。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4.具有≥一路及以上USB输出接口，</w:t>
            </w:r>
            <w:r>
              <w:rPr>
                <w:rStyle w:val="30"/>
                <w:rFonts w:hint="default"/>
                <w:color w:val="auto"/>
                <w:sz w:val="24"/>
                <w:szCs w:val="24"/>
                <w:highlight w:val="none"/>
                <w:lang w:bidi="ar"/>
              </w:rPr>
              <w:t>≥1个10A插座输出</w:t>
            </w:r>
            <w:r>
              <w:rPr>
                <w:rStyle w:val="31"/>
                <w:rFonts w:hint="default"/>
                <w:color w:val="auto"/>
                <w:sz w:val="24"/>
                <w:szCs w:val="24"/>
                <w:highlight w:val="none"/>
                <w:lang w:bidi="ar"/>
              </w:rPr>
              <w:t>。</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2.3数字会议系统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会议系统主机</w:t>
            </w:r>
          </w:p>
        </w:tc>
        <w:tc>
          <w:tcPr>
            <w:tcW w:w="2619" w:type="pct"/>
            <w:vAlign w:val="center"/>
          </w:tcPr>
          <w:p>
            <w:pPr>
              <w:widowControl/>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1.≥四路8芯专用会议单元连接端口，≥四路RJ45网线连接口，每路支持≥30个单元，主席单元≥6个，可连接≥120支会议系统单元，可连接扩展主机、会议中继器，可同时使用≥1000支会议系统单元；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2.内置高性能DSP处理器，具有音频矩阵、啸叫抑制、EQ、音量、延时器等调节功能；具有音频时钟同步传输技术，音频延时≤5ms。</w:t>
            </w:r>
          </w:p>
          <w:p>
            <w:pPr>
              <w:widowControl/>
              <w:jc w:val="left"/>
              <w:textAlignment w:val="center"/>
              <w:rPr>
                <w:rFonts w:hint="eastAsia" w:ascii="宋体" w:hAnsi="宋体" w:cs="宋体"/>
                <w:color w:val="auto"/>
                <w:sz w:val="24"/>
                <w:highlight w:val="none"/>
              </w:rPr>
            </w:pPr>
            <w:r>
              <w:rPr>
                <w:rStyle w:val="31"/>
                <w:rFonts w:hint="default"/>
                <w:color w:val="auto"/>
                <w:sz w:val="24"/>
                <w:szCs w:val="24"/>
                <w:highlight w:val="none"/>
                <w:lang w:bidi="ar"/>
              </w:rPr>
              <w:t>3.支持≥16通道同传输出模式，可使同传音频根据通道号独立输出，可供录音或监听设备使用。且输出通道数量，可通过外部设备扩展。</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4.会议主机采用TCP/IP网络协议，且同时支持C/S、B/S架构，可供PC软件或浏览器控制。</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5.超大系统容量，系统最大支持≥4096台有线会议单元和≥300台无线会议单元。系统最大发言数量为≥16个有线话筒和≥8个无线话筒。</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6.系统主机</w:t>
            </w:r>
            <w:r>
              <w:rPr>
                <w:rStyle w:val="30"/>
                <w:rFonts w:hint="default"/>
                <w:color w:val="auto"/>
                <w:sz w:val="24"/>
                <w:szCs w:val="24"/>
                <w:highlight w:val="none"/>
                <w:lang w:bidi="ar"/>
              </w:rPr>
              <w:t>具有密码锁屏功能、</w:t>
            </w:r>
            <w:r>
              <w:rPr>
                <w:rStyle w:val="31"/>
                <w:rFonts w:hint="default"/>
                <w:color w:val="auto"/>
                <w:sz w:val="24"/>
                <w:szCs w:val="24"/>
                <w:highlight w:val="none"/>
                <w:lang w:bidi="ar"/>
              </w:rPr>
              <w:t>自动修复功能，断电自动记忆功能；</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会议系统主席单元</w:t>
            </w:r>
          </w:p>
        </w:tc>
        <w:tc>
          <w:tcPr>
            <w:tcW w:w="2619" w:type="pct"/>
            <w:vAlign w:val="center"/>
          </w:tcPr>
          <w:p>
            <w:pPr>
              <w:widowControl/>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1.采用双系统双备份连接方式、内置高性能CPU和数字DSP电路；采用电容触摸按键，可有效降低按键敲击声。咪杆高度（或长度）≤240mm。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2.频率响应≥20Hz~20KHz；输入阻抗≥：2 kΩ；灵敏度≤-38 dBV/Pa。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3.单元采用非压缩音频传输技术，48K采样率，80Hz-16KHz带宽音质。单元采用100M网络传输，网络连接采用网线手拉手，方便布线。单元通信采用标准TCP/IP协议，且每个单元可支持ping包功能。</w:t>
            </w:r>
          </w:p>
          <w:p>
            <w:pPr>
              <w:widowControl/>
              <w:jc w:val="left"/>
              <w:textAlignment w:val="center"/>
              <w:rPr>
                <w:rFonts w:hint="eastAsia" w:ascii="宋体" w:hAnsi="宋体" w:cs="宋体"/>
                <w:color w:val="auto"/>
                <w:sz w:val="24"/>
                <w:highlight w:val="none"/>
              </w:rPr>
            </w:pPr>
            <w:r>
              <w:rPr>
                <w:rStyle w:val="31"/>
                <w:rFonts w:hint="default"/>
                <w:color w:val="auto"/>
                <w:sz w:val="24"/>
                <w:szCs w:val="24"/>
                <w:highlight w:val="none"/>
                <w:lang w:bidi="ar"/>
              </w:rPr>
              <w:t>4.同声传译支持≥63+1通道，单元具有双通道收听功能，可同时收听不同译员通道。单元支持 PC 软件话筒控制，支持声控功能。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5.主席单元具备关闭代表单元发言的优先权限。</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6.单元具有发言计时和定时发言功能，代表机具有申请发言功能。单元内部具有反馈抑制功能，具有声控功能，声控灵敏度可调。</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单元支持签到功能，也可以通过PC软件禁止单元签到、控制单元签到等功能。单元支持表决功能，有多种表决模式选择，且选项内容可自定义下发到单元显示。单元支持web页面固件升级功能。单元在PC软件的主机配置页面，可设置是否显示时钟，选择否时，时钟将隐藏。</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会议系统代表单元</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1.采用双系统双备份连接方式、内置高性能CPU和数字DSP电路；采用电容触摸按键，可有效降低按键敲击声。咪杆高度（或长度）≤240mm。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2.频率响应≥20Hz~20KHz；输入阻抗≥：2 kΩ；灵敏度≤-38 dBV/Pa。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3.单元采用非压缩音频传输技术，≥48K采样率，≥80Hz-16KHz带宽音质；单元采用≥100M网络传输，网络连接采用网线手拉手，方便布线；单元通信采用标准TCP/IP协议，且每个单元可支持ping包功能。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4.同声传译支持≥63+1通道，单元具有双通道收听功能，可同时收听不同译员通道。</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5.单元支持 PC 软件话筒控制，支持声控功能。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6.单元具有发言计时和定时发言功能，代表机具有申请发言功能；单元内部具有反馈抑制功能，具有声控功能，声控灵敏度可调。</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7.单元支持签到功能，也可以通过PC软件禁止单元签到、控制单元签到等功能；单元支持表决功能，有多种表决模式选择，且选项内容可自定义下发到单元显示。</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8.单元支持web页面固件升级功能；单元在PC软件的主机配置页面，可设置是否显示时钟，选择否时，时钟将隐藏。</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连接线</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与会议主机配套使用，≥30米延长线（一公一母）</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插座</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1.一进三出连接单元，采用 ≥100M/10M 自适应网络传输，可以实现手拉手级联。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2.每个六芯航空接口支持IEEE802.3、IEEE802.3u、 IEEE802.3x规范，具有较强的抗干扰能力。</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2.4多媒体综合处理平台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多媒体综合处理平台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1.平台采用全硬件FPGA架构，包含图像开窗、窗口叠加、窗口漫游、窗口缩放、字符叠加、输出字符叠加、保存场景、读取场景、图像截取、大底图显示、大屏输出回显、备份机制等功能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2.具备输入输出格式及数量：≥12路HDbast信号输入、≥4路网络IP信号输入、≥4路信号HDMI输入、≥20路信号HDMI输出。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3.机箱及接口：具备≥14U主箱体，支持全60帧信号处理；输入板卡要求：≥3张HDbast信号输入板、≥1张IP解码板、≥1张HDMI输入板，输出板卡要求：≥5张HDMI拼接输出板、≥4块编码模块。</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双绞线传输器（发送端）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r>
              <w:rPr>
                <w:rStyle w:val="30"/>
                <w:rFonts w:hint="default"/>
                <w:color w:val="auto"/>
                <w:sz w:val="24"/>
                <w:szCs w:val="24"/>
                <w:highlight w:val="none"/>
                <w:lang w:bidi="ar"/>
              </w:rPr>
              <w:t>支持HDBaseT协议</w:t>
            </w:r>
            <w:r>
              <w:rPr>
                <w:rStyle w:val="31"/>
                <w:rFonts w:hint="default"/>
                <w:color w:val="auto"/>
                <w:sz w:val="24"/>
                <w:szCs w:val="24"/>
                <w:highlight w:val="none"/>
                <w:lang w:bidi="ar"/>
              </w:rPr>
              <w:t>，传输距离≥70米。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w:t>
            </w:r>
            <w:r>
              <w:rPr>
                <w:rStyle w:val="31"/>
                <w:color w:val="auto"/>
                <w:sz w:val="24"/>
                <w:szCs w:val="24"/>
                <w:highlight w:val="none"/>
                <w:lang w:bidi="ar"/>
              </w:rPr>
              <w:t>HDMI双绞线传输器发送端</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3、最高分辨率1920*1200。</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双绞线传输器（接收端）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1、支持HDBaseT协议</w:t>
            </w:r>
            <w:r>
              <w:rPr>
                <w:rStyle w:val="31"/>
                <w:rFonts w:hint="default"/>
                <w:color w:val="auto"/>
                <w:sz w:val="24"/>
                <w:szCs w:val="24"/>
                <w:highlight w:val="none"/>
                <w:lang w:bidi="ar"/>
              </w:rPr>
              <w:t>，传输距离≥70米。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w:t>
            </w:r>
            <w:r>
              <w:rPr>
                <w:rStyle w:val="31"/>
                <w:color w:val="auto"/>
                <w:sz w:val="24"/>
                <w:szCs w:val="24"/>
                <w:highlight w:val="none"/>
                <w:lang w:bidi="ar"/>
              </w:rPr>
              <w:t>HDMI双绞线传输器发送端</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3、最高分辨率1920*1200。</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2.5可视化集中控制平台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可视化集中控制客户端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1.含多点触控、摄像机云台控制、离线编辑界面、界面风格自定义、音频处理器对接等功能；支持自定义编辑，可根据现场需求定制；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软件支持IPC信号实时预览，支持云台控制；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 支持预案定时调用、轮巡切换等功能，保存场景数量没有限制；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软件支持可视化操作，可实时预览所有信号，实时查看大屏回显，软件画面与大屏画面完全同步；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支持滚动字幕功能，可在移动端软件上快速更改，即改即显；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 支持多个用户端同时操作，软件反馈实时同步，且兼容Windows、Android 、IOS、麒麟等多种系统；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集成信号传输系统、音频系统、数字会议系统、视频显示系统、录播系统、中控等系统，将可视化管理和一体化控制集成为一体；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支持信号树状分组管理，支持多组拼接墙分组管理；</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集中控制主机</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1、CPU≥双核 ，速率≥1.4G，内存≥1G，存储≥128G </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2、≥2路带供电T-NET总线信号管理，≥1路Ethernet接口，≥1路红外仿真输出接口，≥1路红外学习接口。</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3、≥8路IO输入输出及红外输出。</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无线路由器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1.双千兆路由器 </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平板电脑</w:t>
            </w:r>
          </w:p>
        </w:tc>
        <w:tc>
          <w:tcPr>
            <w:tcW w:w="2619" w:type="pct"/>
            <w:vAlign w:val="center"/>
          </w:tcPr>
          <w:p>
            <w:pPr>
              <w:widowControl/>
              <w:numPr>
                <w:ilvl w:val="0"/>
                <w:numId w:val="43"/>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屏幕尺寸≥10.8英寸；内存≥8G 存储容量≥256GB；</w:t>
            </w:r>
          </w:p>
          <w:p>
            <w:pPr>
              <w:widowControl/>
              <w:jc w:val="left"/>
              <w:textAlignment w:val="center"/>
              <w:rPr>
                <w:rFonts w:hint="eastAsia" w:ascii="宋体" w:hAnsi="宋体" w:cs="宋体"/>
                <w:color w:val="auto"/>
                <w:sz w:val="24"/>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分布式输入节点</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r>
              <w:rPr>
                <w:rStyle w:val="30"/>
                <w:rFonts w:hint="default"/>
                <w:color w:val="auto"/>
                <w:sz w:val="24"/>
                <w:szCs w:val="24"/>
                <w:highlight w:val="none"/>
                <w:lang w:bidi="ar"/>
              </w:rPr>
              <w:t>.</w:t>
            </w:r>
            <w:r>
              <w:rPr>
                <w:rStyle w:val="30"/>
                <w:color w:val="auto"/>
                <w:sz w:val="24"/>
                <w:szCs w:val="24"/>
                <w:highlight w:val="none"/>
                <w:lang w:bidi="ar"/>
              </w:rPr>
              <w:t>≥1路视频输入，≥1路视频环出，≥1路音频输入，≥1路音频环出，≥1路反向音频输出，≥1路网口输出，1路USB TYPE B接口。</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分布式输出节点</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r>
              <w:rPr>
                <w:rStyle w:val="30"/>
                <w:rFonts w:hint="default"/>
                <w:color w:val="auto"/>
                <w:sz w:val="24"/>
                <w:szCs w:val="24"/>
                <w:highlight w:val="none"/>
                <w:lang w:bidi="ar"/>
              </w:rPr>
              <w:t>.</w:t>
            </w:r>
            <w:r>
              <w:rPr>
                <w:rStyle w:val="30"/>
                <w:color w:val="auto"/>
                <w:sz w:val="24"/>
                <w:szCs w:val="24"/>
                <w:highlight w:val="none"/>
                <w:lang w:bidi="ar"/>
              </w:rPr>
              <w:t>≥1路视频输出，≥1路音频输入，≥1路音频输出，≥1路网络输入。</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pct"/>
            <w:gridSpan w:val="2"/>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2.6摄像机</w:t>
            </w:r>
          </w:p>
        </w:tc>
        <w:tc>
          <w:tcPr>
            <w:tcW w:w="2619" w:type="pct"/>
            <w:vAlign w:val="center"/>
          </w:tcPr>
          <w:p>
            <w:pPr>
              <w:jc w:val="left"/>
              <w:rPr>
                <w:rFonts w:hint="eastAsia" w:ascii="宋体" w:hAnsi="宋体" w:cs="宋体"/>
                <w:color w:val="auto"/>
                <w:sz w:val="24"/>
                <w:highlight w:val="none"/>
              </w:rPr>
            </w:pPr>
          </w:p>
        </w:tc>
        <w:tc>
          <w:tcPr>
            <w:tcW w:w="414" w:type="pct"/>
            <w:vAlign w:val="center"/>
          </w:tcPr>
          <w:p>
            <w:pPr>
              <w:jc w:val="center"/>
              <w:rPr>
                <w:rFonts w:hint="eastAsia" w:ascii="宋体" w:hAnsi="宋体" w:cs="宋体"/>
                <w:color w:val="auto"/>
                <w:sz w:val="24"/>
                <w:highlight w:val="none"/>
              </w:rPr>
            </w:pPr>
          </w:p>
        </w:tc>
        <w:tc>
          <w:tcPr>
            <w:tcW w:w="257" w:type="pct"/>
            <w:vAlign w:val="center"/>
          </w:tcPr>
          <w:p>
            <w:pPr>
              <w:jc w:val="center"/>
              <w:rPr>
                <w:rFonts w:hint="eastAsia" w:ascii="宋体" w:hAnsi="宋体" w:cs="宋体"/>
                <w:color w:val="auto"/>
                <w:sz w:val="24"/>
                <w:highlight w:val="none"/>
              </w:rPr>
            </w:pPr>
          </w:p>
        </w:tc>
        <w:tc>
          <w:tcPr>
            <w:tcW w:w="475" w:type="pct"/>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高清视频会议专用摄像机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1.图像传感器≥851万像素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2.变焦倍数≥12倍光学变焦</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2.7机房辅助设备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设备机柜</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1.长*宽*高≥600mm*600mm*2000</w:t>
            </w:r>
            <w:r>
              <w:rPr>
                <w:rFonts w:hint="eastAsia"/>
                <w:color w:val="auto"/>
                <w:highlight w:val="none"/>
              </w:rPr>
              <w:t>mm</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交换机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1.POE千兆以交换机，≥48个10/100/1000BASE-T PoE+电口,≥4个1000BASE-X SFP端口；</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2.8集成及辅材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会议综合插座</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≥1个电源口、≥1个网口、≥1个HDMI口、≥1个音频口</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话筒地插盒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地面插座，双卡侬头</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综合插座</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≥2个电源口、≥2个网口</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会议地插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手拉手话筒专用，需与手拉手话筒配套使用</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系统集成及辅材</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安装配套辅材，具体根据现场定制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3、感染楼6楼会议室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3.1、LED显示系统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3.1.1中间LED屏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中间LED显示屏</w:t>
            </w:r>
          </w:p>
        </w:tc>
        <w:tc>
          <w:tcPr>
            <w:tcW w:w="2619" w:type="pct"/>
            <w:vAlign w:val="center"/>
          </w:tcPr>
          <w:p>
            <w:pPr>
              <w:widowControl/>
              <w:numPr>
                <w:ilvl w:val="0"/>
                <w:numId w:val="44"/>
              </w:numPr>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像素点间距：≤1.56mm，显示尺寸：宽度≥8.4m，高度≥2.025m；箱体尺寸：</w:t>
            </w:r>
            <w:r>
              <w:rPr>
                <w:rFonts w:hint="eastAsia"/>
                <w:color w:val="auto"/>
                <w:highlight w:val="none"/>
              </w:rPr>
              <w:t>≥</w:t>
            </w:r>
            <w:r>
              <w:rPr>
                <w:rFonts w:hint="eastAsia" w:ascii="宋体" w:hAnsi="宋体" w:cs="宋体"/>
                <w:color w:val="auto"/>
                <w:kern w:val="0"/>
                <w:sz w:val="24"/>
                <w:highlight w:val="none"/>
                <w:lang w:bidi="ar"/>
              </w:rPr>
              <w:t>600*337.5*25mm，采用</w:t>
            </w:r>
            <w:r>
              <w:rPr>
                <w:rFonts w:hint="eastAsia"/>
                <w:color w:val="auto"/>
                <w:highlight w:val="none"/>
              </w:rPr>
              <w:t>≥</w:t>
            </w:r>
            <w:r>
              <w:rPr>
                <w:rFonts w:hint="eastAsia" w:ascii="宋体" w:hAnsi="宋体" w:cs="宋体"/>
                <w:color w:val="auto"/>
                <w:kern w:val="0"/>
                <w:sz w:val="24"/>
                <w:highlight w:val="none"/>
                <w:lang w:bidi="ar"/>
              </w:rPr>
              <w:t>16:9压铸箱体。模组、接收卡、电源与HUB采用硬接口设计，直接拔插和热拔插，支持3.8V和4.2V双电压输入设计，支持电源备份。</w:t>
            </w:r>
          </w:p>
          <w:p>
            <w:pPr>
              <w:widowControl/>
              <w:jc w:val="left"/>
              <w:textAlignment w:val="center"/>
              <w:rPr>
                <w:rFonts w:hint="eastAsia" w:ascii="宋体" w:hAnsi="宋体" w:cs="宋体"/>
                <w:color w:val="auto"/>
                <w:sz w:val="24"/>
                <w:highlight w:val="none"/>
              </w:rPr>
            </w:pPr>
            <w:r>
              <w:rPr>
                <w:rStyle w:val="31"/>
                <w:rFonts w:hint="default"/>
                <w:color w:val="auto"/>
                <w:sz w:val="24"/>
                <w:szCs w:val="24"/>
                <w:highlight w:val="none"/>
                <w:lang w:bidi="ar"/>
              </w:rPr>
              <w:t>2.为防止长时间使用氧化导致接触不良，连接件的接触方式为面接触，连接可靠稳定。</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3.为了保证LED屏模组的稳定性，模组采用高分子聚合物电容、保证模组的信号稳定性、长期可靠。</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4.为了提高整个屏体的安装平整度，箱体与壁挂架具备正面背面微调结构。</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5.箱体与箱体之间具备XYZ轴一次精准定位的装置，无需XYZ轴微调，减少安装时间、达到无亮暗线；考虑各种复杂现场安装的实际情况，LED箱体超薄的厚度≤25mm(含模组厚度），安装后的厚度可实现≤35mm。</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17.01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m²</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发送卡</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1.最大带载≥230万。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2.高位阶视频源带载能力≥1440×900。</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固定边框及外框装饰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1.边框尺寸≥长8.5米×高2.125米，壁挂式安装。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2.要求与LED显示屏配套定制，钢结柳编支架，外观：黑色，防锈耐磨，支架采用落地式安装，含黑色不锈钢包边；</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控制电脑</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1、CPU≥i5，内存≥8G内存，硬盘≥512GB，独立显卡，显示器≥21.45英寸；</w:t>
            </w:r>
          </w:p>
          <w:p>
            <w:pPr>
              <w:widowControl/>
              <w:jc w:val="left"/>
              <w:textAlignment w:val="center"/>
              <w:rPr>
                <w:rFonts w:hint="eastAsia" w:ascii="宋体" w:hAnsi="宋体" w:cs="宋体"/>
                <w:color w:val="auto"/>
                <w:sz w:val="24"/>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综合运维系统</w:t>
            </w:r>
          </w:p>
        </w:tc>
        <w:tc>
          <w:tcPr>
            <w:tcW w:w="2619" w:type="pct"/>
            <w:vAlign w:val="center"/>
          </w:tcPr>
          <w:p>
            <w:pPr>
              <w:widowControl/>
              <w:numPr>
                <w:ilvl w:val="0"/>
                <w:numId w:val="45"/>
              </w:numPr>
              <w:jc w:val="left"/>
              <w:textAlignment w:val="center"/>
              <w:rPr>
                <w:rStyle w:val="31"/>
                <w:color w:val="auto"/>
                <w:sz w:val="24"/>
                <w:szCs w:val="24"/>
                <w:highlight w:val="none"/>
                <w:lang w:bidi="ar"/>
              </w:rPr>
            </w:pPr>
            <w:r>
              <w:rPr>
                <w:rStyle w:val="31"/>
                <w:color w:val="auto"/>
                <w:sz w:val="24"/>
                <w:szCs w:val="24"/>
                <w:highlight w:val="none"/>
                <w:lang w:bidi="ar"/>
              </w:rPr>
              <w:t>包含运维管理、数据管理等功能，</w:t>
            </w:r>
          </w:p>
          <w:p>
            <w:pPr>
              <w:widowControl/>
              <w:numPr>
                <w:ilvl w:val="0"/>
                <w:numId w:val="45"/>
              </w:numPr>
              <w:jc w:val="left"/>
              <w:textAlignment w:val="center"/>
              <w:rPr>
                <w:rFonts w:hint="eastAsia" w:ascii="宋体" w:hAnsi="宋体" w:cs="宋体"/>
                <w:color w:val="auto"/>
                <w:sz w:val="24"/>
                <w:highlight w:val="none"/>
              </w:rPr>
            </w:pPr>
            <w:r>
              <w:rPr>
                <w:rStyle w:val="31"/>
                <w:rFonts w:hint="default"/>
                <w:color w:val="auto"/>
                <w:sz w:val="24"/>
                <w:szCs w:val="24"/>
                <w:highlight w:val="none"/>
                <w:lang w:bidi="ar"/>
              </w:rPr>
              <w:t>数据存储:云端存储；时钟:网络矫时；定时:200路网络定时组，定时可以设置一次性定时，每星期定时，每月每日任务定时。</w:t>
            </w:r>
            <w:r>
              <w:rPr>
                <w:rStyle w:val="31"/>
                <w:rFonts w:hint="default"/>
                <w:color w:val="auto"/>
                <w:sz w:val="24"/>
                <w:szCs w:val="24"/>
                <w:highlight w:val="none"/>
                <w:lang w:bidi="ar"/>
              </w:rPr>
              <w:br w:type="textWrapping"/>
            </w:r>
            <w:r>
              <w:rPr>
                <w:rStyle w:val="31"/>
                <w:color w:val="auto"/>
                <w:sz w:val="24"/>
                <w:szCs w:val="24"/>
                <w:highlight w:val="none"/>
                <w:lang w:bidi="ar"/>
              </w:rPr>
              <w:t>3</w:t>
            </w:r>
            <w:r>
              <w:rPr>
                <w:rStyle w:val="31"/>
                <w:rFonts w:hint="default"/>
                <w:color w:val="auto"/>
                <w:sz w:val="24"/>
                <w:szCs w:val="24"/>
                <w:highlight w:val="none"/>
                <w:lang w:bidi="ar"/>
              </w:rPr>
              <w:t>.设备权限管理:支持一主多从控制，主控制端可以分配控制权限，也可以随时收回控制权限，通过二维码、 邮箱、 手机快速授权。</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无线投屏器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1.HDMI无线投屏器，发射端≥HDMI*1，接收端≥HDMI*1,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2.传输距离≥50米</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3.1.2左侧LED屏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左侧LED显示屏</w:t>
            </w:r>
          </w:p>
        </w:tc>
        <w:tc>
          <w:tcPr>
            <w:tcW w:w="2619" w:type="pct"/>
            <w:vAlign w:val="center"/>
          </w:tcPr>
          <w:p>
            <w:pPr>
              <w:widowControl/>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1.像素点间距：≤1.56mm，显示尺寸：宽度≥8.4m，高度≥2.025m；箱体尺寸：≥600*337.5*25mm，采用≥16:9压铸箱体。模组、接收卡、电源与HUB采用硬接口设计，直接拔插和热拔插，支持3.8V和4.2V双电压输入设计，支持电源备份。</w:t>
            </w:r>
          </w:p>
          <w:p>
            <w:pPr>
              <w:widowControl/>
              <w:jc w:val="left"/>
              <w:textAlignment w:val="center"/>
              <w:rPr>
                <w:rFonts w:hint="eastAsia" w:ascii="宋体" w:hAnsi="宋体" w:cs="宋体"/>
                <w:color w:val="auto"/>
                <w:sz w:val="24"/>
                <w:highlight w:val="none"/>
              </w:rPr>
            </w:pPr>
            <w:r>
              <w:rPr>
                <w:rStyle w:val="31"/>
                <w:rFonts w:hint="default"/>
                <w:color w:val="auto"/>
                <w:sz w:val="24"/>
                <w:szCs w:val="24"/>
                <w:highlight w:val="none"/>
                <w:lang w:bidi="ar"/>
              </w:rPr>
              <w:t>2.为防止长时间使用氧化导致接触不良，连接件的接触方式为面接触，连接可靠稳定。</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3.为了保证LED屏模组的稳定性，模组采用高分子聚合物电容、保证模组的信号稳定性、长期可靠。</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4.为了提高整个屏体的安装平整度，箱体与壁挂架具备正面背面微调结构。</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5.箱体与箱体之间具备XYZ轴一次精准定位的装置，无需XYZ轴微调，减少安装时间、达到无亮暗线；考虑各种复杂现场安装的实际情况，LED箱体超薄的厚度≤25mm(含模组厚度），安装后的厚度可实现≤35mm。</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m²</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发送卡</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1.最大带载≥230万。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2.高位阶视频源带载能力≥1440×900。</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固定边框及外框装饰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1.边框尺寸≥长2.5米×高1.45米，壁挂式安装。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2.要求与LED显示屏配套定制，钢结柳编支架，外观：黑色，防锈耐磨，支架采用落地式安装，含黑色不锈钢包边；</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3.1.3右侧LED屏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右侧LED显示屏</w:t>
            </w:r>
          </w:p>
        </w:tc>
        <w:tc>
          <w:tcPr>
            <w:tcW w:w="2619" w:type="pct"/>
            <w:vAlign w:val="center"/>
          </w:tcPr>
          <w:p>
            <w:pPr>
              <w:widowControl/>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1.像素点间距：≤1.56mm，显示尺寸：</w:t>
            </w:r>
            <w:r>
              <w:rPr>
                <w:rFonts w:hint="eastAsia" w:ascii="宋体" w:hAnsi="宋体"/>
                <w:color w:val="auto"/>
                <w:szCs w:val="21"/>
                <w:highlight w:val="none"/>
              </w:rPr>
              <w:t>宽度≥2.4m，高度≥1.35m；</w:t>
            </w:r>
            <w:r>
              <w:rPr>
                <w:rFonts w:hint="eastAsia" w:ascii="宋体" w:hAnsi="宋体" w:cs="宋体"/>
                <w:color w:val="auto"/>
                <w:kern w:val="0"/>
                <w:sz w:val="24"/>
                <w:highlight w:val="none"/>
                <w:lang w:bidi="ar"/>
              </w:rPr>
              <w:t>箱体尺寸：</w:t>
            </w:r>
            <w:r>
              <w:rPr>
                <w:rFonts w:hint="eastAsia" w:ascii="宋体" w:hAnsi="宋体"/>
                <w:color w:val="auto"/>
                <w:szCs w:val="21"/>
                <w:highlight w:val="none"/>
              </w:rPr>
              <w:t>≥</w:t>
            </w:r>
            <w:r>
              <w:rPr>
                <w:rFonts w:hint="eastAsia" w:ascii="宋体" w:hAnsi="宋体" w:cs="宋体"/>
                <w:color w:val="auto"/>
                <w:kern w:val="0"/>
                <w:sz w:val="24"/>
                <w:highlight w:val="none"/>
                <w:lang w:bidi="ar"/>
              </w:rPr>
              <w:t>600*337.5*25mm，采用</w:t>
            </w:r>
            <w:r>
              <w:rPr>
                <w:rFonts w:hint="eastAsia" w:ascii="宋体" w:hAnsi="宋体"/>
                <w:color w:val="auto"/>
                <w:szCs w:val="21"/>
                <w:highlight w:val="none"/>
              </w:rPr>
              <w:t>≥</w:t>
            </w:r>
            <w:r>
              <w:rPr>
                <w:rFonts w:hint="eastAsia" w:ascii="宋体" w:hAnsi="宋体" w:cs="宋体"/>
                <w:color w:val="auto"/>
                <w:kern w:val="0"/>
                <w:sz w:val="24"/>
                <w:highlight w:val="none"/>
                <w:lang w:bidi="ar"/>
              </w:rPr>
              <w:t>16:9压铸箱体。模组、接收卡、电源与HUB采用硬接口设计，直接拔插和热拔插，支持3.8V和4.2V双电压输入设计，支持电源备份。</w:t>
            </w:r>
          </w:p>
          <w:p>
            <w:pPr>
              <w:widowControl/>
              <w:jc w:val="left"/>
              <w:textAlignment w:val="center"/>
              <w:rPr>
                <w:rFonts w:hint="eastAsia" w:ascii="宋体" w:hAnsi="宋体" w:cs="宋体"/>
                <w:color w:val="auto"/>
                <w:sz w:val="24"/>
                <w:highlight w:val="none"/>
              </w:rPr>
            </w:pPr>
            <w:r>
              <w:rPr>
                <w:rStyle w:val="31"/>
                <w:rFonts w:hint="default"/>
                <w:color w:val="auto"/>
                <w:sz w:val="24"/>
                <w:szCs w:val="24"/>
                <w:highlight w:val="none"/>
                <w:lang w:bidi="ar"/>
              </w:rPr>
              <w:t>2.为防止长时间使用氧化导致接触不良，连接件的接触方式为面接触，连接可靠稳定。</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3.为了保证LED屏模组的稳定性，模组采用高分子聚合物电容、保证模组的信号稳定性、长期可靠。</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4.为了提高整个屏体的安装平整度，箱体与壁挂架具备正面背面微调结构。</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5.箱体与箱体之间具备XYZ轴一次精准定位的装置，无需XYZ轴微调，减少安装时间、达到无亮暗线；考虑各种复杂现场安装的实际情况，LED箱体超薄的厚度≤25mm(含模组厚度），安装后的厚度可实现≤35mm。</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m²</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发送卡</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1.最大带载≥230万。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2.高位阶视频源带载能力≥1440×900。</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固定边框及外框装饰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1.边框尺寸≥长2.5米×高1.45米，壁挂式安装。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2.要求与LED显示屏配套定制，钢结柳编支架，外观：黑色，防锈耐磨，支架采用落地式安装，含黑色不锈钢包边；</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3.2、扩声系统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专业音箱</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1.音箱类型:无源二分频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2.采用8只3寸全频喇叭单元。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3.箱体采用12mm优质高密度板，精密CNC加工，耐磨喷漆处理。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4.拼接排列扬声器设计。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5.额定功率:≥250W(RMS) ，音箱阻抗:≥8Ω,灵敏度≥95dB(1M/1W)</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专业功放</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1.≥1U机箱设计，通道数量≥2通道，采用D类数字功放设计方案。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2.标准XLR输入接口，和LINK输出口，简洁的接口更加方便不同用户需求。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3.电源采用开关电源技术，效率高，有效的抑制电源谐波。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4.内置智能削峰限幅器，支持开机软启动，防止开机时向电网吸收大电流，干扰其它用电设备。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5.具有：过压保护，欠压保护，过流保护，直流保护，输出短路保护，温控风扇等功能。</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1.喇叭单元采用≥6.5寸低音加1寸高音的同轴设计方案。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2.采用高档PP盘振膜，大口径磁路系统。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3.高音采用丝膜软球顶喇叭单元。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4.额定功率≥60W，阻抗：8Ω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5.灵敏度≥90dB±3dB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6.频率响应(-10dB)：60Hz-20KHz</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专业数字功放</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1.1U机箱设计，通道数量≥2通道，采用最新D类数字功放设计方案。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2.标准XLR输入接口，和LINK输出口，简洁的接口更加方便不同用户需求。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3.输出功率：立体声@8Ω：≥350W×2；立体声@4Ω：≥600W×2。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4.内置智能削峰限幅器，支持开机软启动，防止开机时向电网吸收大电流，干扰其它用电设备。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5.具有：过压保护，欠压保护，过流保护，直流保护，输出短路保护，温控风扇等功能。</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有源音箱</w:t>
            </w:r>
          </w:p>
        </w:tc>
        <w:tc>
          <w:tcPr>
            <w:tcW w:w="2619" w:type="pct"/>
            <w:vAlign w:val="center"/>
          </w:tcPr>
          <w:p>
            <w:pPr>
              <w:pStyle w:val="14"/>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1.有源音箱内置高保真扬声器，额定输出功率支持2×25W，支持4-8Ω输出阻抗。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2.支持≥1路话筒和≥1路立体声线路输入接口、≥1路立体声线路输出接口，带默音功能，话筒优先于线路输入。具有≥1个麦克风音量调节，≥1个线路输入音量调节，≥2个高低音调节。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3.支持100V广播输入接口。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4.具有输出过载、过压、短路保护。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5.信噪比≥70dB，频率响应 40Hz~20KHz(≤±3dB)，谐波失真≤1%。</w:t>
            </w:r>
          </w:p>
          <w:p>
            <w:pPr>
              <w:pStyle w:val="14"/>
              <w:rPr>
                <w:rFonts w:hint="eastAsia" w:ascii="宋体" w:hAnsi="宋体" w:cs="宋体"/>
                <w:color w:val="auto"/>
                <w:sz w:val="24"/>
                <w:highlight w:val="none"/>
              </w:rPr>
            </w:pPr>
            <w:r>
              <w:rPr>
                <w:rFonts w:hint="eastAsia" w:ascii="宋体" w:hAnsi="宋体" w:cs="宋体"/>
                <w:color w:val="auto"/>
                <w:kern w:val="0"/>
                <w:sz w:val="24"/>
                <w:highlight w:val="none"/>
                <w:lang w:bidi="ar"/>
              </w:rPr>
              <w:t>6.</w:t>
            </w:r>
            <w:r>
              <w:rPr>
                <w:rFonts w:hint="eastAsia" w:ascii="宋体" w:hAnsi="宋体"/>
                <w:color w:val="auto"/>
                <w:szCs w:val="21"/>
                <w:highlight w:val="none"/>
              </w:rPr>
              <w:t>≥1个10/100M RJ45网络接口。</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音频处理器</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1.采样率/量化位数≥48K/24bit</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2.输入阻抗(平衡接法)≥10KΩ，输出阻抗(平衡接法)≥600Ω</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抑制器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1.消耗功率≥7W；频率响应≥125Hz~15KHz（语音模式），20Hz~15KHz （音乐模式）；输入阻抗≥20KΩ，输出阻抗≥200Ω。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2.高性能DSP处理，≥40-bit DPS处理器（400兆主频），提供≥32-bit/48kHz的声音。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4.具有≥48个陷波器状态LED指示灯实时显示，每通道≥12个静态+≥12个动态陷波器。</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5.具有双通道直通，一键重置陷波点配置功能。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6.支持≥4个场景切换。</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7.应支持设备定位功能、断电自动保护记忆功能。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8.输入通道及插座≥2路XLR与TRS多功能座模拟输入；输出通道及插座≥2路XLR公座+≥2路TRS公座模拟输出。</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数字调音台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1.具有≥10.1英寸1280x800高清电容触摸显示屏，支持</w:t>
            </w:r>
            <w:r>
              <w:rPr>
                <w:rFonts w:hint="eastAsia" w:ascii="宋体" w:hAnsi="宋体"/>
                <w:color w:val="auto"/>
                <w:szCs w:val="21"/>
                <w:highlight w:val="none"/>
              </w:rPr>
              <w:t>中控控制</w:t>
            </w:r>
            <w:r>
              <w:rPr>
                <w:rFonts w:hint="eastAsia" w:ascii="宋体" w:hAnsi="宋体" w:cs="宋体"/>
                <w:color w:val="auto"/>
                <w:kern w:val="0"/>
                <w:sz w:val="24"/>
                <w:highlight w:val="none"/>
                <w:lang w:bidi="ar"/>
              </w:rPr>
              <w:t>。</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2.支持中英文界面切换，且无需重启。</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3.内置USB录音、放音功能。能够识别USB电子盘内的中英文歌曲名，具备快进、下一曲、快速暂停等功能，非常方便现场操作；且支持播放APE、FLAC、MP3、WAV无损音频格式。</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4.具有≥2个内置效果器，自带有经典混响、大房间混响等效果模块；FX音效可使用专用的返回通道返回到混音且不占用单声道和立体声输入通道。</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5.支持iPad触摸屏全功能控制，实时数据同步；支持≥8个终端同时控制。</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6.可通过网络或者USB升级ARM固件、DSP固件。</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7.接线方式：平衡式输入、输出卡侬。支持≥8个推子编组、≥8个用户自定义按键、≥4个快速静音组按键。</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8.具有面板锁定按键，防止误操作。</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（一拖二手持）无线话筒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1.频率范围：优于640MHz-690MHz；距离≥60米。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2.配套有≥1台接收主机和≥2个无线手持话筒。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3.采用独有数字U段传输技术，pi/4-DQPSK调制方式。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4.采用独有的加密方式进行音频传输，保障会议内容安全。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5.采用独有的ID码导频技术，可防止出现串频干扰。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6.具有混响、高中低音调节。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7.具有≥2路平衡输出、≥1路非平衡混音输出。</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话筒天线</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1.射频频率范围：</w:t>
            </w:r>
            <w:r>
              <w:rPr>
                <w:rStyle w:val="30"/>
                <w:rFonts w:hint="default"/>
                <w:color w:val="auto"/>
                <w:sz w:val="24"/>
                <w:szCs w:val="24"/>
                <w:highlight w:val="none"/>
                <w:lang w:bidi="ar"/>
              </w:rPr>
              <w:t>450-950MHz</w:t>
            </w:r>
            <w:r>
              <w:rPr>
                <w:rStyle w:val="31"/>
                <w:rFonts w:hint="default"/>
                <w:color w:val="auto"/>
                <w:sz w:val="24"/>
                <w:szCs w:val="24"/>
                <w:highlight w:val="none"/>
                <w:lang w:bidi="ar"/>
              </w:rPr>
              <w:t>；频宽≥300MHz</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2.驻波比：≤2.0</w:t>
            </w:r>
            <w:r>
              <w:rPr>
                <w:rStyle w:val="31"/>
                <w:rFonts w:hint="default"/>
                <w:color w:val="auto"/>
                <w:sz w:val="24"/>
                <w:szCs w:val="24"/>
                <w:highlight w:val="none"/>
                <w:lang w:bidi="ar"/>
              </w:rPr>
              <w:br w:type="textWrapping"/>
            </w:r>
            <w:r>
              <w:rPr>
                <w:rStyle w:val="30"/>
                <w:rFonts w:hint="default"/>
                <w:color w:val="auto"/>
                <w:sz w:val="24"/>
                <w:szCs w:val="24"/>
                <w:highlight w:val="none"/>
                <w:lang w:bidi="ar"/>
              </w:rPr>
              <w:t>3.输入阻抗≥15dB min</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4.放大器底噪：＜3.6dB</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5.增益：18db(典型)</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6.极化方式：垂直</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7.前后比：≥25dB</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8.指向性：≥180度指向</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分线盒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1.将1个RF信号分割2个RF信号输出,也可将2个RF信号集合成1个RF信号输出。</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放大器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1.频率范围：500MHZ-1GHZ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2.电压驻波比：输入大于3:1 输出大于3:1</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会议话筒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1.换能方式：电容式 ；咪杆数量：双咪杆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3.频率响应：优于50Hz-18kHz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4.指向性：超心型指向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5.输出阻抗（欧姆）：≤1200Ω平衡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6.供电电压：≥幻象48V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7.灵敏度 ≤-40 dB </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电源时序器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1.支持不小于≥8通道电源时序打开/关闭，每路动作延时时间：1秒，支持远程控制（上电+24V直流信号）8通道电源时序打开/关闭—当电源开关处于off位置时有效。支持配置CH1和CH2通道为受控或不受控状态。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2.当远程控制有效时同时控制后板ALARM（报警）端口导通以起到级联控制ALARM（报警）功能。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3.单个通道最大负载功率≥2200W，单路最大输出电流≥13A，所有通道负载总功率不小于6000W。输出连接器：多用途电源插座。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4.具有≥一路及以上USB输出接口，</w:t>
            </w:r>
            <w:r>
              <w:rPr>
                <w:rStyle w:val="30"/>
                <w:rFonts w:hint="default"/>
                <w:color w:val="auto"/>
                <w:sz w:val="24"/>
                <w:szCs w:val="24"/>
                <w:highlight w:val="none"/>
                <w:lang w:bidi="ar"/>
              </w:rPr>
              <w:t>≥1个10A插座输出</w:t>
            </w:r>
            <w:r>
              <w:rPr>
                <w:rStyle w:val="31"/>
                <w:rFonts w:hint="default"/>
                <w:color w:val="auto"/>
                <w:sz w:val="24"/>
                <w:szCs w:val="24"/>
                <w:highlight w:val="none"/>
                <w:lang w:bidi="ar"/>
              </w:rPr>
              <w:t>。</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3.3、可视化集中控制平台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3.3.1 多媒体综合处理平台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多媒体综合处理平台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1.平台采用全硬件FPGA架构，包含图像开窗、窗口叠加、窗口漫游、窗口缩放、字符叠加、输出字符叠加、保存场景、读取场景、图像截取、大底图显示、大屏输出回显、备份机制等功能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2.具备输入输出格式及数量：≥12路HDbast信号输入、≥4路网络IP信号输入、≥4路信号HDMI输入、≥20路信号HDMI输出。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3.机箱及接口：具备≥14U主箱体，支持全60帧信号处理；输入板卡要求：≥3张HDbast信号输入板、≥1张IP解码板、≥1张HDMI输入板，输出板卡要求：≥5张HDMI拼接输出板、≥4块编码模块。</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双绞线传输器（发送端）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1、支持HDBaseT协议，.HDMI双绞线传输器发送端，</w:t>
            </w:r>
            <w:r>
              <w:rPr>
                <w:rStyle w:val="31"/>
                <w:rFonts w:hint="default"/>
                <w:color w:val="auto"/>
                <w:sz w:val="24"/>
                <w:szCs w:val="24"/>
                <w:highlight w:val="none"/>
                <w:lang w:bidi="ar"/>
              </w:rPr>
              <w:t>传输距离≥70米。</w:t>
            </w:r>
            <w:r>
              <w:rPr>
                <w:rStyle w:val="31"/>
                <w:rFonts w:hint="default"/>
                <w:color w:val="auto"/>
                <w:sz w:val="24"/>
                <w:szCs w:val="24"/>
                <w:highlight w:val="none"/>
                <w:lang w:bidi="ar"/>
              </w:rPr>
              <w:br w:type="textWrapping"/>
            </w:r>
            <w:r>
              <w:rPr>
                <w:rStyle w:val="31"/>
                <w:color w:val="auto"/>
                <w:sz w:val="24"/>
                <w:szCs w:val="24"/>
                <w:highlight w:val="none"/>
                <w:lang w:bidi="ar"/>
              </w:rPr>
              <w:t>2</w:t>
            </w:r>
            <w:r>
              <w:rPr>
                <w:rStyle w:val="31"/>
                <w:rFonts w:hint="default"/>
                <w:color w:val="auto"/>
                <w:sz w:val="24"/>
                <w:szCs w:val="24"/>
                <w:highlight w:val="none"/>
                <w:lang w:bidi="ar"/>
              </w:rPr>
              <w:t>、最高分辨率1920*1200。</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3.3.2 可视化中央控制系统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58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多媒体综合处理平台</w:t>
            </w:r>
          </w:p>
        </w:tc>
        <w:tc>
          <w:tcPr>
            <w:tcW w:w="5162" w:type="dxa"/>
            <w:vAlign w:val="center"/>
          </w:tcPr>
          <w:p>
            <w:pPr>
              <w:pStyle w:val="37"/>
              <w:jc w:val="both"/>
              <w:rPr>
                <w:rFonts w:hint="eastAsia" w:ascii="宋体" w:hAnsi="宋体" w:cs="宋体"/>
                <w:color w:val="auto"/>
                <w:sz w:val="24"/>
                <w:highlight w:val="none"/>
              </w:rPr>
            </w:pPr>
            <w:r>
              <w:rPr>
                <w:rFonts w:hint="eastAsia" w:ascii="宋体" w:hAnsi="宋体"/>
                <w:color w:val="auto"/>
                <w:szCs w:val="21"/>
                <w:highlight w:val="none"/>
              </w:rPr>
              <w:t>1.平台采用全硬件FPGA架构，包含图像开窗、窗口叠加、窗口漫游、窗口缩放、字符叠加、输出字符叠加、保存场景、读取场景、图像截取、大底图显示、大屏输出回显、备份机制等功能</w:t>
            </w:r>
            <w:r>
              <w:rPr>
                <w:rFonts w:hint="eastAsia" w:ascii="宋体" w:hAnsi="宋体"/>
                <w:color w:val="auto"/>
                <w:szCs w:val="21"/>
                <w:highlight w:val="none"/>
              </w:rPr>
              <w:br w:type="textWrapping"/>
            </w:r>
          </w:p>
        </w:tc>
        <w:tc>
          <w:tcPr>
            <w:tcW w:w="81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58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双绞线传输器（发送端）</w:t>
            </w:r>
          </w:p>
        </w:tc>
        <w:tc>
          <w:tcPr>
            <w:tcW w:w="5162" w:type="dxa"/>
            <w:vAlign w:val="center"/>
          </w:tcPr>
          <w:p>
            <w:pPr>
              <w:pStyle w:val="37"/>
              <w:jc w:val="both"/>
              <w:rPr>
                <w:rFonts w:hint="eastAsia" w:ascii="宋体" w:hAnsi="宋体" w:cs="宋体"/>
                <w:color w:val="auto"/>
                <w:sz w:val="24"/>
                <w:highlight w:val="none"/>
              </w:rPr>
            </w:pPr>
            <w:r>
              <w:rPr>
                <w:rFonts w:hint="eastAsia" w:ascii="宋体" w:hAnsi="宋体"/>
                <w:color w:val="auto"/>
                <w:szCs w:val="21"/>
                <w:highlight w:val="none"/>
              </w:rPr>
              <w:t>1.HDMI双绞线传输器发送端，传输距离≥70米。</w:t>
            </w:r>
          </w:p>
        </w:tc>
        <w:tc>
          <w:tcPr>
            <w:tcW w:w="81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10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58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多媒体综合处理平台</w:t>
            </w:r>
          </w:p>
        </w:tc>
        <w:tc>
          <w:tcPr>
            <w:tcW w:w="5162" w:type="dxa"/>
            <w:vAlign w:val="center"/>
          </w:tcPr>
          <w:p>
            <w:pPr>
              <w:pStyle w:val="37"/>
              <w:jc w:val="both"/>
              <w:rPr>
                <w:rFonts w:hint="eastAsia" w:ascii="宋体" w:hAnsi="宋体" w:cs="宋体"/>
                <w:color w:val="auto"/>
                <w:sz w:val="24"/>
                <w:highlight w:val="none"/>
              </w:rPr>
            </w:pPr>
            <w:r>
              <w:rPr>
                <w:rFonts w:hint="eastAsia" w:ascii="宋体" w:hAnsi="宋体"/>
                <w:color w:val="auto"/>
                <w:szCs w:val="21"/>
                <w:highlight w:val="none"/>
              </w:rPr>
              <w:t>1.平台采用全硬件FPGA架构，包含图像开窗、窗口叠加、窗口漫游、窗口缩放、字符叠加、输出字符叠加、保存场景、读取场景、图像截取、大底图显示、大屏输出回显、备份机制等功能</w:t>
            </w:r>
            <w:r>
              <w:rPr>
                <w:rFonts w:hint="eastAsia" w:ascii="宋体" w:hAnsi="宋体"/>
                <w:color w:val="auto"/>
                <w:szCs w:val="21"/>
                <w:highlight w:val="none"/>
              </w:rPr>
              <w:br w:type="textWrapping"/>
            </w:r>
          </w:p>
        </w:tc>
        <w:tc>
          <w:tcPr>
            <w:tcW w:w="81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58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双绞线传输器（发送端）</w:t>
            </w:r>
          </w:p>
        </w:tc>
        <w:tc>
          <w:tcPr>
            <w:tcW w:w="5162" w:type="dxa"/>
            <w:vAlign w:val="center"/>
          </w:tcPr>
          <w:p>
            <w:pPr>
              <w:pStyle w:val="37"/>
              <w:jc w:val="both"/>
              <w:rPr>
                <w:rFonts w:hint="eastAsia" w:ascii="宋体" w:hAnsi="宋体" w:cs="宋体"/>
                <w:color w:val="auto"/>
                <w:sz w:val="24"/>
                <w:highlight w:val="none"/>
              </w:rPr>
            </w:pPr>
            <w:r>
              <w:rPr>
                <w:rFonts w:hint="eastAsia" w:ascii="宋体" w:hAnsi="宋体"/>
                <w:color w:val="auto"/>
                <w:szCs w:val="21"/>
                <w:highlight w:val="none"/>
              </w:rPr>
              <w:t>1.HDMI双绞线传输器发送端，传输距离≥70米。</w:t>
            </w:r>
          </w:p>
        </w:tc>
        <w:tc>
          <w:tcPr>
            <w:tcW w:w="81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10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58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多媒体综合处理平台</w:t>
            </w:r>
          </w:p>
        </w:tc>
        <w:tc>
          <w:tcPr>
            <w:tcW w:w="5162" w:type="dxa"/>
            <w:vAlign w:val="center"/>
          </w:tcPr>
          <w:p>
            <w:pPr>
              <w:pStyle w:val="37"/>
              <w:jc w:val="both"/>
              <w:rPr>
                <w:rFonts w:hint="eastAsia" w:ascii="宋体" w:hAnsi="宋体" w:cs="宋体"/>
                <w:color w:val="auto"/>
                <w:sz w:val="24"/>
                <w:highlight w:val="none"/>
              </w:rPr>
            </w:pPr>
            <w:r>
              <w:rPr>
                <w:rFonts w:hint="eastAsia" w:ascii="宋体" w:hAnsi="宋体"/>
                <w:color w:val="auto"/>
                <w:szCs w:val="21"/>
                <w:highlight w:val="none"/>
              </w:rPr>
              <w:t>1.平台采用全硬件FPGA架构，包含图像开窗、窗口叠加、窗口漫游、窗口缩放、字符叠加、输出字符叠加、保存场景、读取场景、图像截取、大底图显示、大屏输出回显、备份机制等功能</w:t>
            </w:r>
            <w:r>
              <w:rPr>
                <w:rFonts w:hint="eastAsia" w:ascii="宋体" w:hAnsi="宋体"/>
                <w:color w:val="auto"/>
                <w:szCs w:val="21"/>
                <w:highlight w:val="none"/>
              </w:rPr>
              <w:br w:type="textWrapping"/>
            </w:r>
          </w:p>
        </w:tc>
        <w:tc>
          <w:tcPr>
            <w:tcW w:w="81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58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双绞线传输器（发送端）</w:t>
            </w:r>
          </w:p>
        </w:tc>
        <w:tc>
          <w:tcPr>
            <w:tcW w:w="5162" w:type="dxa"/>
            <w:vAlign w:val="center"/>
          </w:tcPr>
          <w:p>
            <w:pPr>
              <w:pStyle w:val="37"/>
              <w:jc w:val="both"/>
              <w:rPr>
                <w:rFonts w:hint="eastAsia" w:ascii="宋体" w:hAnsi="宋体" w:cs="宋体"/>
                <w:color w:val="auto"/>
                <w:sz w:val="24"/>
                <w:highlight w:val="none"/>
              </w:rPr>
            </w:pPr>
            <w:r>
              <w:rPr>
                <w:rFonts w:hint="eastAsia" w:ascii="宋体" w:hAnsi="宋体"/>
                <w:color w:val="auto"/>
                <w:szCs w:val="21"/>
                <w:highlight w:val="none"/>
              </w:rPr>
              <w:t>1.HDMI双绞线传输器发送端，传输距离≥70米。</w:t>
            </w:r>
          </w:p>
        </w:tc>
        <w:tc>
          <w:tcPr>
            <w:tcW w:w="816" w:type="dxa"/>
            <w:vAlign w:val="center"/>
          </w:tcPr>
          <w:p>
            <w:pPr>
              <w:pStyle w:val="37"/>
              <w:rPr>
                <w:rFonts w:hint="eastAsia" w:ascii="宋体" w:hAnsi="宋体" w:cs="宋体"/>
                <w:color w:val="auto"/>
                <w:sz w:val="24"/>
                <w:highlight w:val="none"/>
              </w:rPr>
            </w:pPr>
            <w:r>
              <w:rPr>
                <w:rFonts w:hint="eastAsia" w:ascii="宋体" w:hAnsi="宋体"/>
                <w:color w:val="auto"/>
                <w:szCs w:val="21"/>
                <w:highlight w:val="none"/>
              </w:rPr>
              <w:t>10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3.4、视频会议系统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高清视频终端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1.支持H.265图像编码协议，≥4路高清输入，≥3路输出接口；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2.双流能力：视频会议≥1080p 30fps+1080p ,数据会议≥1080p 30fps、4K 8fps；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3.视频输入接口：≥3×HDMI、视频输出接口：≥2xHDMI；</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高清视频会议专用摄像机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1.图像传感器≥851万像素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2.变焦倍数≥12倍光学变焦；</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3.5、机房辅助设备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设备机柜</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1.长*宽*高≥600mm*600mm*2000</w:t>
            </w:r>
            <w:r>
              <w:rPr>
                <w:rFonts w:hint="eastAsia"/>
                <w:color w:val="auto"/>
                <w:highlight w:val="none"/>
              </w:rPr>
              <w:t>mm</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交换机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1.POE千兆以交换机，≥48个10/100/1000BASE-T PoE+电口,≥4个1000BASE-X SFP端口；</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3.6、集成及辅材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会议综合插座</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≥1个电源口、≥1个网口、≥1个HDMI口、≥1个音频口</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话筒插座</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地面插座，双卡侬头</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综合插座</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≥2个电源口、≥2个网口</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辅助材料</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安装配套辅材。</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4、门诊诊区远程会诊诊室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86寸会议一体机</w:t>
            </w:r>
          </w:p>
        </w:tc>
        <w:tc>
          <w:tcPr>
            <w:tcW w:w="2619" w:type="pct"/>
            <w:vAlign w:val="center"/>
          </w:tcPr>
          <w:p>
            <w:pPr>
              <w:widowControl/>
              <w:jc w:val="left"/>
              <w:textAlignment w:val="center"/>
              <w:rPr>
                <w:rStyle w:val="31"/>
                <w:rFonts w:hint="default"/>
                <w:color w:val="auto"/>
                <w:sz w:val="24"/>
                <w:szCs w:val="24"/>
                <w:highlight w:val="none"/>
                <w:lang w:bidi="ar"/>
              </w:rPr>
            </w:pPr>
            <w:r>
              <w:rPr>
                <w:rStyle w:val="31"/>
                <w:rFonts w:hint="default"/>
                <w:color w:val="auto"/>
                <w:sz w:val="24"/>
                <w:szCs w:val="24"/>
                <w:highlight w:val="none"/>
                <w:lang w:bidi="ar"/>
              </w:rPr>
              <w:t>1、≥86英寸一体智能终端；</w:t>
            </w:r>
          </w:p>
          <w:p>
            <w:pPr>
              <w:widowControl/>
              <w:jc w:val="left"/>
              <w:textAlignment w:val="center"/>
              <w:rPr>
                <w:rStyle w:val="31"/>
                <w:rFonts w:hint="default"/>
                <w:color w:val="auto"/>
                <w:sz w:val="24"/>
                <w:szCs w:val="24"/>
                <w:highlight w:val="none"/>
                <w:lang w:bidi="ar"/>
              </w:rPr>
            </w:pPr>
            <w:r>
              <w:rPr>
                <w:rStyle w:val="31"/>
                <w:rFonts w:hint="default"/>
                <w:color w:val="auto"/>
                <w:sz w:val="24"/>
                <w:szCs w:val="24"/>
                <w:highlight w:val="none"/>
                <w:lang w:bidi="ar"/>
              </w:rPr>
              <w:t>2、Flash：≥64GB，RAM：≥8GB。</w:t>
            </w:r>
          </w:p>
          <w:p>
            <w:pPr>
              <w:widowControl/>
              <w:jc w:val="left"/>
              <w:textAlignment w:val="center"/>
              <w:rPr>
                <w:rStyle w:val="31"/>
                <w:rFonts w:hint="default"/>
                <w:color w:val="auto"/>
                <w:sz w:val="24"/>
                <w:szCs w:val="24"/>
                <w:highlight w:val="none"/>
                <w:lang w:bidi="ar"/>
              </w:rPr>
            </w:pPr>
            <w:r>
              <w:rPr>
                <w:rStyle w:val="31"/>
                <w:rFonts w:hint="default"/>
                <w:color w:val="auto"/>
                <w:sz w:val="24"/>
                <w:szCs w:val="24"/>
                <w:highlight w:val="none"/>
                <w:lang w:bidi="ar"/>
              </w:rPr>
              <w:t>3.设备须采用一体化设计，具备内置麦克风、扬声器、触摸屏等，附带不少于2只磁吸式触控笔。</w:t>
            </w:r>
          </w:p>
          <w:p>
            <w:pPr>
              <w:widowControl/>
              <w:jc w:val="left"/>
              <w:textAlignment w:val="center"/>
              <w:rPr>
                <w:rStyle w:val="31"/>
                <w:rFonts w:hint="default"/>
                <w:color w:val="auto"/>
                <w:sz w:val="24"/>
                <w:szCs w:val="24"/>
                <w:highlight w:val="none"/>
                <w:lang w:bidi="ar"/>
              </w:rPr>
            </w:pPr>
            <w:r>
              <w:rPr>
                <w:rStyle w:val="31"/>
                <w:rFonts w:hint="default"/>
                <w:color w:val="auto"/>
                <w:sz w:val="24"/>
                <w:szCs w:val="24"/>
                <w:highlight w:val="none"/>
                <w:lang w:bidi="ar"/>
              </w:rPr>
              <w:t>4.嵌入式操作系统下须内置电子白板，书写延时≤35ms，支持通过自定义书写颜色，使用者可进行手写、绘制、擦除、标注、保存、翻页、白板缩放、白板锁定等功能。</w:t>
            </w:r>
          </w:p>
          <w:p>
            <w:pPr>
              <w:widowControl/>
              <w:jc w:val="left"/>
              <w:textAlignment w:val="center"/>
              <w:rPr>
                <w:rStyle w:val="31"/>
                <w:rFonts w:hint="default"/>
                <w:color w:val="auto"/>
                <w:sz w:val="24"/>
                <w:szCs w:val="24"/>
                <w:highlight w:val="none"/>
                <w:shd w:val="clear" w:color="auto" w:fill="FFFF00"/>
                <w:lang w:bidi="ar"/>
              </w:rPr>
            </w:pPr>
            <w:r>
              <w:rPr>
                <w:rStyle w:val="31"/>
                <w:rFonts w:hint="default"/>
                <w:color w:val="auto"/>
                <w:sz w:val="24"/>
                <w:szCs w:val="24"/>
                <w:highlight w:val="none"/>
                <w:lang w:bidi="ar"/>
              </w:rPr>
              <w:t>5.▲提供大屏统一控制平台、在平台可实时监控已连接的一体机设备和电脑设备的状态，可以支持多台设备的缩略预览以及单个设备的全屏查看；可点击查看一体机设备和电脑设备在开机状态下的参数信息。（提供软件平台界面截图并加盖投标人公章）。</w:t>
            </w:r>
          </w:p>
          <w:p>
            <w:pPr>
              <w:widowControl/>
              <w:jc w:val="left"/>
              <w:textAlignment w:val="center"/>
              <w:rPr>
                <w:rStyle w:val="31"/>
                <w:rFonts w:hint="default"/>
                <w:color w:val="auto"/>
                <w:sz w:val="24"/>
                <w:szCs w:val="24"/>
                <w:highlight w:val="none"/>
                <w:lang w:bidi="ar"/>
              </w:rPr>
            </w:pPr>
            <w:r>
              <w:rPr>
                <w:rStyle w:val="31"/>
                <w:rFonts w:hint="default"/>
                <w:color w:val="auto"/>
                <w:sz w:val="24"/>
                <w:szCs w:val="24"/>
                <w:highlight w:val="none"/>
                <w:lang w:bidi="ar"/>
              </w:rPr>
              <w:t>6.▲液晶屏显示尺寸≥86英寸，采用A+规屏；显示比例16:9；分辨率≥3840*2160，可视角度≥178°;须采用国产化的主要元器件，包括CPU处理单元、可编程逻辑芯片等（需提供第三方检测机构出具的检测报告复印件，检测报告上有CMA或CNAS标识）。</w:t>
            </w:r>
          </w:p>
          <w:p>
            <w:pPr>
              <w:widowControl/>
              <w:jc w:val="left"/>
              <w:textAlignment w:val="center"/>
              <w:rPr>
                <w:rFonts w:hint="eastAsia" w:ascii="宋体" w:hAnsi="宋体" w:cs="宋体"/>
                <w:color w:val="auto"/>
                <w:sz w:val="24"/>
                <w:highlight w:val="none"/>
              </w:rPr>
            </w:pPr>
            <w:r>
              <w:rPr>
                <w:rStyle w:val="31"/>
                <w:rFonts w:hint="default"/>
                <w:color w:val="auto"/>
                <w:sz w:val="24"/>
                <w:szCs w:val="24"/>
                <w:highlight w:val="none"/>
                <w:lang w:bidi="ar"/>
              </w:rPr>
              <w:t>7.屏幕触控点数≥20点，触摸分辨率≥32767（W）*32767（D）；触摸精度≤±1mm；触摸高度≤3mm；最小识别直径≤2mm;设备须内置≥2个非独立外扩展的麦克风，拾音距离≥8米（需提供第三方检测机构出具的检测报告复印件，检测报告上有CMA或CNAS标识）。</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OPS模块</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1、CPU:≥I7-10700；内存:≥16GB；硬盘:≥512G；</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落地支架</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配套86寸会议一体机</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全向麦克风</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1.音频采样率：≥48kHz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2.麦克风灵敏度≥-38+2dB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3.拾音距离≥6m</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5、滨海多媒体系统升级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视频审核系统</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1.I/O接口：≥1*HDMI输入，≥1*HDMI输出，≥1*USB2.0；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2.网络模块：≥1*千兆自适应以太网口；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3.存储扩展：≥1T硬盘；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4.性能参数：画面采集≥5帧/秒，处理速度≥5帧/秒；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5.视频审核系统包含以下模块：图像透传、内容审核、图像存储等</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摄像机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1.球机≥400万像素，红外补光≥100m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2.支持≥23倍光学变倍，≥16倍数字变倍</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3.支持三码流技术，每路码流可独立配置分辨率及帧率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4.支持3D数字降噪，支持120dB宽动态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5.支持定时抓图与事件抓图功能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6.支持定时任务，一键守望，一键巡航功能</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反馈抑制器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1.≥2路平衡输入，≥2路平衡输出；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2.信号处理：≥32-bit fixed/floating-point DSP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3.动态范围：≥110dB；</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无线话筒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1.UHF频段传输信号，频率范围：500MHz-900MH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2.≥2个手持，≥2个鹅颈。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3.内置高效抑制噪声线路，防啸叫功能显著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4.接收机背面设置≥2条橡胶接收天线，增强接收的信号，外观大方得体</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电源时序器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1.≥8路电源控制功能；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2.欠压，过压检测报警关闭，支持面板LOCK锁定功能；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3.可实现远程集中控制，每台设备自带设备编码ID检测和设置；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4.≥9组设备开关场景数据保存/调用，场景管理应用简单便捷；</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OPS主机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1、CPU:≥I7 ；内存：≥16GB ；硬盘：≥512GB SSD；</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移动音响</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1.拖拉式音响含≥5个无线手持话筒。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2.峰值功率≥500W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3.话筒配置：U段对频无线双话筒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4.喇叭单元 15寸低音+6.5寸中音+高音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5.频率响应≥25HZ-18KHZ</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1.额定功率：≥100W，峰值功率：≥400W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2.阻抗：≥8Ω，灵敏度(1W/1M)：≥92dB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3.最大声压级（额定/峰值）：≥112dB/118dB</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只 </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数字功放</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1.额定输出功率≥2x120W,输出阻抗≥4~8Ω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2.话筒音调：低频:≥10dB at 100Hz，高频:≥10dB at 10KHz</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无线话筒</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1.频率指标：470-510M 540-590M 640-690M 807-830MHz 四段 共700个频率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2.调制方式：宽带FM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3.频道数目：≥100-200个在每个频率段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4.频道间隔：≥25KHz的倍数</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矩阵</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 支持SDI、HDMI、VGA、CVBS、IP、DVI、HDBaseT、光纤信号等信号的混合输入或输出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≥8路HDMI输入; ≥8路HDMI输出；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具备图像开窗、窗口叠加、窗口漫游、窗口缩放、保存场景、读取场景、图像截取、大底图显示功能；</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信息中心展厅投影仪系统改造</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根据现场实际情况定制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USB投屏器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1.含接收器及发送器。</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25</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全向麦克风</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1.音频采样率≥48kHz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2.麦克风灵敏度≥-38+2dB，拾音距离：≥6m</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6、华福会堂多媒体系统升级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演播导播一体机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1.≥4路4K（HDMI/SDI）+4路高清HDMI/SDI混编</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2.采用一体化设计，集成≥21.5寸1920x1080高清触控屏，机箱采用全铝镁合金加固外壳，具备超静音热导管散热系统，噪声≤40分贝；</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3.硬件不低于以下配置：CPU≥I9-10700处理器，内存≥64G ，显存容量显卡≥12GB，存储≥240GB 防泼溅无线键鼠套装</w:t>
            </w:r>
            <w:r>
              <w:rPr>
                <w:rStyle w:val="30"/>
                <w:rFonts w:hint="default"/>
                <w:color w:val="auto"/>
                <w:sz w:val="24"/>
                <w:szCs w:val="24"/>
                <w:highlight w:val="none"/>
                <w:lang w:bidi="ar"/>
              </w:rPr>
              <w:t>；</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一体机必须具备一键系统还原功能，且必须具有系统盘保护还原功能，保证系统在遭受病毒攻击或系统修改后主机重新启动则自动恢复至初始完好状态，保护还原功能也可扩展至存储盘，同时系统应具有多种配置方案的存储和选择，用户可根据不同使用情形进行配置启用；同时支持设备工作时意外断电时文件恢复，保证不丢失重要文件;</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5.必须具备多屏显示输出功能：至少应支持3屏显示，可将导播画面、预览画面和通道资源任意独立显示至一个显示屏;</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6.支持图片或者PPT自动播放，手动切换和自动切换两种模式可自由选择；</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7.支持导播媒体素材，图片，动态图片，可随DDR随切随播，DDR随切随播不借助第三方工具；</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8.支持MP3或WAV音频文件导入，且支持播完当前歌曲，自动切换下一首歌曲；</w:t>
            </w:r>
            <w:r>
              <w:rPr>
                <w:rStyle w:val="31"/>
                <w:rFonts w:hint="default"/>
                <w:color w:val="auto"/>
                <w:sz w:val="24"/>
                <w:szCs w:val="24"/>
                <w:highlight w:val="none"/>
                <w:lang w:bidi="ar"/>
              </w:rPr>
              <w:br w:type="textWrapping"/>
            </w:r>
            <w:r>
              <w:rPr>
                <w:rStyle w:val="31"/>
                <w:rFonts w:hint="default"/>
                <w:color w:val="auto"/>
                <w:sz w:val="24"/>
                <w:szCs w:val="24"/>
                <w:highlight w:val="none"/>
                <w:lang w:bidi="ar"/>
              </w:rPr>
              <w:t>9.可直接导入PPT文件，并支持手动/自动播放PPT内部单页动画，保留原文件特效；</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24口交换机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1.千兆交换机，端口数量：≥24口；含≥2个千兆光模块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2.上行端口速率：千兆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3.端口速率：千兆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4.端口类型：电口&amp;光口</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摄像机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1.球机≥400万像素，红外补光≥100m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2.支持≥23倍光学变倍，≥16倍数字变倍</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3.支持三码流技术，每路码流可独立配置分辨率及帧率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4.支持3D数字降噪，支持120dB宽动态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5.支持定时抓图与事件抓图功能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6.支持定时任务，一键守望，一键巡航功能</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网络硬盘录像机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1.≥8路；≥1080P解码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含≥2个4T硬盘；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3.支持600万像素高清网络视频的预览、存储与回放；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4.支持HDMI与VGA同源输出，HDMI最大支持超高清4K输出，VGA支持高清1080P输出；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5.支持2个SATA接口，最大支持满配8T硬盘；</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监控小屏55寸</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1.屏幕尺寸：≥55寸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2.支持≥3840*2160@60Hz超高清显示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3.采用超宽视角屏幕（上下左右）178°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4.数字图象降噪处理技术，画质更真实更清晰</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16路调音台</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1.输入：≥16路音频输入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2.输出：≥8路音频输出；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3.每路MCI/LINE输入均具备PAD开关按键，4段EQ均衡，1个左右声像旋钮，1个效果旋钮，1个默音（MUTE）按键；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4.具备21个60MM物理推杆，其中17个输入推杆，4个输出推杆；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5.主输出（L\R）具备双7段图示均衡EQ可调；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6.具备16种DSP数字混响效果，效果音频可输出至主输出接口或编组输出接口；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7.通道灵敏度：MIC -60dB、立体声 -40dB、效果发送 -20dB、效果返回 -20dB；</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华福会堂电子讲台专用定制主机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现场定制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7、高清云平台系统建设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7.1手术示教嵌入式转播系统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视讯终端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1.≥4路高清视频编码；支持H.264、H.265高清编解码、1080P、1080I；</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2.支持3G-SDI、DVI-I、CVBS、HDMI等多种高清视频接口自适应；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3.支持多画面编码、录像；编解码：支持H.264、H.265高清编解码；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4.分辨率：支持1080P、1080I、720P、D1；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5.传输协议：HTTP，TCP,硬环通：支持硬环通；</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6.控制：支持485控制摄像机，支持网络远程控制协议；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7.支持脚踏板开关控制录像、抓图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8.音频：音频输入输出，支持对讲，支持混音、回音；支持AAC LC 音频 </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全景摄像机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1.≥200万像素，支持H.265；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2.支持HDMI和3G-SDI视频输出接口，实现无损耗数字信号传输，最大支持1080p@60fps高帧率输出,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3.支持三码流技术，每路码流可独立配置分辨率及帧率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4.支持区域入侵侦测、越界侦测、移动侦测等智能侦测功能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5.支持断网续传功能保证录像不丢失</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术野摄像机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1.≥200万像素，支持H.265；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2.3G-SDI/网络编码双输出；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3.最大分辨率可达1920X1080@60；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4.支持ND滤镜，多种场景模式可切换；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5.支持画面冻结功能；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6.支持遥控器、按键面板、RS485等多种控制方式；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7.支持强光抑制、防闪烁，可在无影灯环境下提供图像清晰、色彩真实、细节丰富的优质图像；</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中央悬臂系统（单臂）</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1.臂展≥1770mm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2.弹簧臂拉伸高度≥1070mm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3.内置线束预埋：SDI连接线、网络、电源复合线（电源、RS485）</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无线麦</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1.定制无线麦克风，含接收机及发射机。</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65寸显示屏</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1.≥65寸显示器，多点触摸，≥800万像素摄像头；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2.双芯片CPU：≥1.5G+≥1.8G，存储≥64GB，内存≥4GB+8GB；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3.支持内置Welink会议，硬编解码，一键激活，PC、手机、大屏无缝协同，扫码入会；</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4.内置800万像素摄像头，2倍数字变焦，分辨率4K30，支持AutoFrame智能最佳视角，支持语音跟踪功能，自动显示发言人特写画面；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5.内置阵列麦克风，拾音距离8m，拾音角度前向180°，回声消除，噪音控制，自动增益控制，支持外接麦克风；</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6.内置智能语音助手，通过唤醒可进行语音控制指令操作；</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屏体柜</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根据现场定制</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7.2手术示教移动转播系统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示教推车</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1.≥4个万向双轮全制动静音脚轮；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2.尺寸 车体高度（不含吊臂）：≥1835mm±10mm；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3.整车高度（含吊臂）：≥1943mm±10mm；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4.底座尺寸：≥562mm*677mm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5.工作台最大载重 ≤15kg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6.主体材质金属</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推车电源</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1.≥500W便携式不间断电源</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吊臂</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1.最大臂展 ≥1.8米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2.臂展范围 水平180°可调，垂直-45°～50°可调</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根</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视讯终端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1.≥4路高清视频编码；支持H.264、H.265高清编解码、1080P、1080I；</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2.支持3G-SDI、DVI-I、CVBS、HDMI等多种高清视频接口自适应；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3.支持多画面编码、录像；编解码：支持H.264、H.265高清编解码；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4.分辨率：支持1080P、1080I、720P、D1；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5.传输协议：HTTP，TCP,硬环通：支持硬环通；</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6.控制：支持485控制摄像机，支持网络远程控制协议；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7.支持脚踏板开关控制录像、抓图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8.音频：音频输入输出，支持对讲，支持混音、回音；支持AAC LC 音频 </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术野摄像机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1.≥200万像素，支持H.265；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2.支持HDMI和3G-SDI视频输出接口，实现无损耗数字信号传输，最大支持1080p@60fps高帧率输出,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3.支持三码流技术，每路码流可独立配置分辨率及帧率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4.支持区域入侵侦测、越界侦测、移动侦测等智能侦测功能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5.支持断网续传功能保证录像不丢失</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全景摄像机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1.≥200万像素，支持H.265；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2.3G-SDI/网络编码双输出；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3.最大分辨率可达1920X1080@60；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4.支持ND滤镜，多种场景模式可切换；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5.支持画面冻结功能；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6.支持遥控器、按键面板、RS485等多种控制方式；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7.支持强光抑制、防闪烁，可在无影灯环境下提供图像清晰、色彩真实、细节丰富的优质图像；</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显示器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1.屏幕尺寸≥27英寸；分辨率3840x2160、屏幕比例16:9（宽屏）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2.面板类型IPS、背光类型W-LED背光、静态对比度1000:1、亮度350cd/㎡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3.可视面积596.74×335.66mm、可视角度178/178°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4.刷新率60Hz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5.视频接口HDMI2.0×1，Displayport1.2×1，其它接口Type-C×1，音频输出</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多媒体音箱</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1.频率响应：130 - 18K  赫兹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2.输出功率 ≥6w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3.输入灵敏度≥800MV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4.额定功率≥3W*2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5.接口：3.5mmAUX接口+usb接口</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无线麦</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1.定制无线麦克风，含接收机及发射机。</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视频会议终端</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1.≥2个10M/100M/1000M自适应网口，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2.≥3路高清视频输入接口、≥2路高清视频输出接口；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3.支持2.4GHz、5GHz双频接入，同时支持Wi-Fi热点及客户端模式，满足通过无线网络进行视音频通信；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4.支持30%网络丢包时，语音清晰连续，视频清晰流畅，无卡顿；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5.支持768Kbps会议带宽下，实现1080P60帧图像格式编解码；512Kbps会议带宽下，实现1080P30帧图像格式编解码；384Kbps会议带宽下，实现720P30帧图像格式编解码</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摄录主机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1.≥4路高清视频编码；支持H.264、H.265高清编解码；支持1080P、1080I；</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2.控制：支持485控制摄像机，支持网络远程控制协议；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3.支持脚踏板开关控制录像、抓图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4.抓图：JPEG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5.解码：支持VGA、HDMI两个解码输出；</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4" w:type="pct"/>
            <w:gridSpan w:val="5"/>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基础硬件扩容</w:t>
            </w:r>
          </w:p>
        </w:tc>
        <w:tc>
          <w:tcPr>
            <w:tcW w:w="475" w:type="pct"/>
            <w:vAlign w:val="center"/>
          </w:tcPr>
          <w:p>
            <w:pPr>
              <w:widowControl/>
              <w:jc w:val="left"/>
              <w:textAlignment w:val="center"/>
              <w:rPr>
                <w:rFonts w:hint="eastAsia" w:ascii="宋体" w:hAnsi="宋体" w:cs="宋体"/>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设备名称</w:t>
            </w:r>
          </w:p>
        </w:tc>
        <w:tc>
          <w:tcPr>
            <w:tcW w:w="2619" w:type="pct"/>
            <w:vAlign w:val="center"/>
          </w:tcPr>
          <w:p>
            <w:pPr>
              <w:jc w:val="left"/>
              <w:rPr>
                <w:rFonts w:hint="eastAsia" w:ascii="宋体" w:hAnsi="宋体" w:cs="宋体"/>
                <w:color w:val="auto"/>
                <w:sz w:val="24"/>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数量</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w:t>
            </w:r>
          </w:p>
        </w:tc>
        <w:tc>
          <w:tcPr>
            <w:tcW w:w="475" w:type="pct"/>
            <w:vAlign w:val="center"/>
          </w:tcPr>
          <w:p>
            <w:pPr>
              <w:widowControl/>
              <w:jc w:val="center"/>
              <w:textAlignment w:val="center"/>
              <w:rPr>
                <w:rFonts w:hint="eastAsia" w:ascii="宋体" w:hAnsi="宋体" w:cs="宋体"/>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台式机1</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1、CPU:≥i5-12400；内存容量:≥8GB；硬盘容量:≥512G 固态硬盘；含操作系统、办公软件。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2、屏幕：≥21.5显示器；</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400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台式机2</w:t>
            </w:r>
          </w:p>
        </w:tc>
        <w:tc>
          <w:tcPr>
            <w:tcW w:w="2619" w:type="pct"/>
            <w:vAlign w:val="center"/>
          </w:tcPr>
          <w:p>
            <w:pPr>
              <w:widowControl/>
              <w:numPr>
                <w:ilvl w:val="0"/>
                <w:numId w:val="46"/>
              </w:numPr>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硬件：≥Intel I5-13400，≥8GB DDR4内存，≥512GB 固态硬盘、集成显卡≥180W节能电源；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2、主板：不低于Intel B760芯片组，主板自带蜂鸣器，实现故障报警检测功能。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3、音频：集成5.1声道声卡，支持前2后3音频接口；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4、I/O扩展槽：≥1个PCIe x16，≥2个PCIe x1,≥1个PCI，M.2扩展槽：≥2个M.2；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5、USB接口：≥10个USB接口，其中不少于4个USB3.2 Gen1、1个USB3.2 Gen2 Type-C接口；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6、其他接口：主板原生不少于VGA + HDMI + DP 3个视频输出端口；1个原生串口，2个PS/2接口，1个RJ-45接口；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7、键盘鼠标：配置键盘鼠标；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8、机箱：≤10L，顶置电源开关，前置可拆洗防尘罩；</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9、操作系统：正版Windows 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10、独立显示器：≥21.5寸液晶显示器，分辨率≥1920x1080、刷新率≥75Hz、对比度≥3000：1、VGA + HDMI接口，带原厂HDMI 线缆、具备TUV低蓝光认证；</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11、该品目配置统一运维管理模块：参数要求≥3个RJ45网口，≥1个RS232接口，≥1个RS485接口，≥1个SOS按键，≥1个1.3英寸OLED显示屏幕。</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12、平均无故障：符合国家级GB/T 9813.1-2016，MTBF不低于110万小时；  </w:t>
            </w:r>
          </w:p>
          <w:p>
            <w:pPr>
              <w:pStyle w:val="2"/>
              <w:ind w:firstLine="0" w:firstLineChars="0"/>
              <w:rPr>
                <w:color w:val="auto"/>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台式机3</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1、CPU:≥六核,主频≥3.1GHz；内存容量:≥8GB；硬盘容量:≥256G 固态硬盘；含操作系统、办公软件</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2、屏幕：≥21.5显示器；</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国产台式计算机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1、机型：国产品牌台式机；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2、处理器：国产处理器、主频≥2.8GHz、核心≥8核，支持国产Linux及Windows操作系统；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3、主板：与处理器相匹配芯片组主板；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4、内存：≥16GB DDR4  </w:t>
            </w:r>
            <w:r>
              <w:rPr>
                <w:rStyle w:val="30"/>
                <w:rFonts w:hint="default"/>
                <w:color w:val="auto"/>
                <w:sz w:val="24"/>
                <w:szCs w:val="24"/>
                <w:highlight w:val="none"/>
                <w:lang w:bidi="ar"/>
              </w:rPr>
              <w:t>2666MHz</w:t>
            </w:r>
            <w:r>
              <w:rPr>
                <w:rStyle w:val="31"/>
                <w:rFonts w:hint="default"/>
                <w:color w:val="auto"/>
                <w:sz w:val="24"/>
                <w:szCs w:val="24"/>
                <w:highlight w:val="none"/>
                <w:lang w:bidi="ar"/>
              </w:rPr>
              <w:t>，≥4个内存扩展槽；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5、硬盘：≥512GB SSD，支持扩展3.5英寸机械硬盘；</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7、显卡：≥2GB显存独立显卡，≥VGA + HDMI视频输出接口；</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8、音频：集成声卡，≥5个音频接口（前2后3）；</w:t>
            </w:r>
            <w:r>
              <w:rPr>
                <w:rStyle w:val="31"/>
                <w:rFonts w:hint="default"/>
                <w:color w:val="auto"/>
                <w:sz w:val="24"/>
                <w:szCs w:val="24"/>
                <w:highlight w:val="none"/>
                <w:lang w:bidi="ar"/>
              </w:rPr>
              <w:br w:type="textWrapping"/>
            </w:r>
            <w:r>
              <w:rPr>
                <w:rStyle w:val="31"/>
                <w:rFonts w:hint="default"/>
                <w:color w:val="auto"/>
                <w:sz w:val="24"/>
                <w:szCs w:val="24"/>
                <w:highlight w:val="none"/>
                <w:lang w:bidi="ar"/>
              </w:rPr>
              <w:t>9、网卡：集成千兆网卡；</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10、主板扩展：≥4个PCIe，其中PCIe x16≥2个；</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11、</w:t>
            </w:r>
            <w:r>
              <w:rPr>
                <w:rStyle w:val="30"/>
                <w:rFonts w:hint="default"/>
                <w:color w:val="auto"/>
                <w:sz w:val="24"/>
                <w:szCs w:val="24"/>
                <w:highlight w:val="none"/>
                <w:lang w:bidi="ar"/>
              </w:rPr>
              <w:t>I/O扩展：主板原生≥10个USB，其中USB3.2 Gen1≥8个；1个串口；1个RJ-45千兆网口；</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12、键盘鼠标：USB接口防泼溅键盘、光电鼠标；</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13、电源：≥200W电源；</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14、机箱：体积≤10L机箱；</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15、操作系统：预装国产统信桌面操作系统或麒麟桌面操作系统；</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16、显示器：≥23.8英寸液晶显示器，分辨率≥1920x1080、最大刷新率≥75Hz，静态对比度≥3000:1，VGA + HDMI接口带原厂HDMI 线缆、支持VESA壁挂；</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移动护理推车</w:t>
            </w:r>
          </w:p>
        </w:tc>
        <w:tc>
          <w:tcPr>
            <w:tcW w:w="2619" w:type="pct"/>
            <w:vAlign w:val="center"/>
          </w:tcPr>
          <w:p>
            <w:pPr>
              <w:widowControl/>
              <w:numPr>
                <w:ilvl w:val="0"/>
                <w:numId w:val="47"/>
              </w:numPr>
              <w:jc w:val="left"/>
              <w:textAlignment w:val="center"/>
              <w:rPr>
                <w:rStyle w:val="30"/>
                <w:rFonts w:hint="default"/>
                <w:b/>
                <w:bCs/>
                <w:color w:val="auto"/>
                <w:sz w:val="24"/>
                <w:szCs w:val="24"/>
                <w:highlight w:val="none"/>
                <w:lang w:bidi="ar"/>
              </w:rPr>
            </w:pPr>
            <w:r>
              <w:rPr>
                <w:rFonts w:hint="eastAsia" w:ascii="宋体" w:hAnsi="宋体" w:cs="宋体"/>
                <w:color w:val="auto"/>
                <w:sz w:val="24"/>
                <w:highlight w:val="none"/>
              </w:rPr>
              <w:t>整车材质：面板采用ABS抑菌材料</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2、工作台面：工作台面有三面凹型塑料围挡，且围挡与工作台面一体成型，防止物品掉落及液体渗漏，围挡高度≥25mm。</w:t>
            </w:r>
            <w:r>
              <w:rPr>
                <w:rStyle w:val="30"/>
                <w:rFonts w:hint="default"/>
                <w:b/>
                <w:bCs/>
                <w:color w:val="auto"/>
                <w:sz w:val="24"/>
                <w:szCs w:val="24"/>
                <w:highlight w:val="none"/>
                <w:lang w:bidi="ar"/>
              </w:rPr>
              <w:t>(需提供推车台面围挡实物图片并加盖投标人公章)</w:t>
            </w:r>
          </w:p>
          <w:p>
            <w:pPr>
              <w:widowControl/>
              <w:jc w:val="left"/>
              <w:textAlignment w:val="center"/>
              <w:rPr>
                <w:rFonts w:hint="eastAsia" w:ascii="宋体" w:hAnsi="宋体" w:cs="宋体"/>
                <w:color w:val="auto"/>
                <w:sz w:val="24"/>
                <w:highlight w:val="none"/>
              </w:rPr>
            </w:pPr>
            <w:r>
              <w:rPr>
                <w:rStyle w:val="33"/>
                <w:rFonts w:hint="default"/>
                <w:color w:val="auto"/>
                <w:sz w:val="24"/>
                <w:szCs w:val="24"/>
                <w:highlight w:val="none"/>
                <w:lang w:bidi="ar"/>
              </w:rPr>
              <w:t>3、线缆:整车线缆隐藏式设计（包含显示器电源线、数据线等），车体线缆无外露。</w:t>
            </w:r>
            <w:r>
              <w:rPr>
                <w:rStyle w:val="33"/>
                <w:rFonts w:hint="default"/>
                <w:color w:val="auto"/>
                <w:sz w:val="24"/>
                <w:szCs w:val="24"/>
                <w:highlight w:val="none"/>
                <w:lang w:bidi="ar"/>
              </w:rPr>
              <w:br w:type="textWrapping"/>
            </w:r>
            <w:r>
              <w:rPr>
                <w:rStyle w:val="33"/>
                <w:rFonts w:hint="default"/>
                <w:color w:val="auto"/>
                <w:sz w:val="24"/>
                <w:szCs w:val="24"/>
                <w:highlight w:val="none"/>
                <w:lang w:bidi="ar"/>
              </w:rPr>
              <w:t xml:space="preserve">4、抽屉：抽屉高度类型3个，插片式分区，可放置不同高度的耗材和工具；共5层抽屉； </w:t>
            </w:r>
            <w:r>
              <w:rPr>
                <w:rStyle w:val="33"/>
                <w:rFonts w:hint="default"/>
                <w:color w:val="auto"/>
                <w:sz w:val="24"/>
                <w:szCs w:val="24"/>
                <w:highlight w:val="none"/>
                <w:lang w:bidi="ar"/>
              </w:rPr>
              <w:br w:type="textWrapping"/>
            </w:r>
            <w:r>
              <w:rPr>
                <w:rStyle w:val="33"/>
                <w:rFonts w:hint="default"/>
                <w:color w:val="auto"/>
                <w:sz w:val="24"/>
                <w:szCs w:val="24"/>
                <w:highlight w:val="none"/>
                <w:lang w:bidi="ar"/>
              </w:rPr>
              <w:t>5、挂件:垃圾桶x2；锐器盒支架x1；压脉带盒及压脉带盒支架x1；手消液支架x1、凳子x1、病历夹挂篮x1、杂物框x1，台面贴膜。</w:t>
            </w:r>
            <w:r>
              <w:rPr>
                <w:rStyle w:val="33"/>
                <w:rFonts w:hint="default"/>
                <w:color w:val="auto"/>
                <w:sz w:val="24"/>
                <w:szCs w:val="24"/>
                <w:highlight w:val="none"/>
                <w:lang w:bidi="ar"/>
              </w:rPr>
              <w:br w:type="textWrapping"/>
            </w:r>
            <w:r>
              <w:rPr>
                <w:rStyle w:val="33"/>
                <w:rFonts w:hint="default"/>
                <w:color w:val="auto"/>
                <w:sz w:val="24"/>
                <w:szCs w:val="24"/>
                <w:highlight w:val="none"/>
                <w:lang w:bidi="ar"/>
              </w:rPr>
              <w:t>6、脚轮:4个医疗级万向脚轮；2个前轮带刹车功能，超静音、防滑、防缠绕脚轮 。</w:t>
            </w:r>
            <w:r>
              <w:rPr>
                <w:rStyle w:val="33"/>
                <w:rFonts w:hint="default"/>
                <w:color w:val="auto"/>
                <w:sz w:val="24"/>
                <w:szCs w:val="24"/>
                <w:highlight w:val="none"/>
                <w:lang w:bidi="ar"/>
              </w:rPr>
              <w:br w:type="textWrapping"/>
            </w:r>
            <w:r>
              <w:rPr>
                <w:rStyle w:val="30"/>
                <w:rFonts w:hint="default"/>
                <w:color w:val="auto"/>
                <w:sz w:val="24"/>
                <w:szCs w:val="24"/>
                <w:highlight w:val="none"/>
                <w:lang w:bidi="ar"/>
              </w:rPr>
              <w:t>7、制动方式:一键电动刹车系统。</w:t>
            </w:r>
            <w:r>
              <w:rPr>
                <w:rStyle w:val="30"/>
                <w:rFonts w:hint="default"/>
                <w:b/>
                <w:bCs/>
                <w:color w:val="auto"/>
                <w:sz w:val="24"/>
                <w:szCs w:val="24"/>
                <w:highlight w:val="none"/>
                <w:lang w:bidi="ar"/>
              </w:rPr>
              <w:t>（需提供第三方检测机构出具的检测报告复印件，检测报告上有CMA或CNAS标识）</w:t>
            </w:r>
            <w:r>
              <w:rPr>
                <w:rStyle w:val="33"/>
                <w:rFonts w:hint="default"/>
                <w:b/>
                <w:bCs/>
                <w:color w:val="auto"/>
                <w:sz w:val="24"/>
                <w:szCs w:val="24"/>
                <w:highlight w:val="none"/>
                <w:lang w:bidi="ar"/>
              </w:rPr>
              <w:br w:type="textWrapping"/>
            </w:r>
            <w:r>
              <w:rPr>
                <w:rStyle w:val="33"/>
                <w:rFonts w:hint="default"/>
                <w:color w:val="auto"/>
                <w:sz w:val="24"/>
                <w:szCs w:val="24"/>
                <w:highlight w:val="none"/>
                <w:lang w:bidi="ar"/>
              </w:rPr>
              <w:t>8、主机配置要求：</w:t>
            </w:r>
            <w:r>
              <w:rPr>
                <w:rFonts w:hint="eastAsia" w:ascii="宋体" w:hAnsi="宋体" w:cs="宋体"/>
                <w:color w:val="auto"/>
                <w:sz w:val="24"/>
                <w:highlight w:val="none"/>
              </w:rPr>
              <w:t>CPU：不低于i5 十二代，内存：≥8GB，固态硬盘≥256GB</w:t>
            </w:r>
            <w:r>
              <w:rPr>
                <w:rStyle w:val="33"/>
                <w:rFonts w:hint="default"/>
                <w:color w:val="auto"/>
                <w:sz w:val="24"/>
                <w:szCs w:val="24"/>
                <w:highlight w:val="none"/>
                <w:lang w:bidi="ar"/>
              </w:rPr>
              <w:t>。</w:t>
            </w:r>
            <w:r>
              <w:rPr>
                <w:rStyle w:val="33"/>
                <w:rFonts w:hint="default"/>
                <w:color w:val="auto"/>
                <w:sz w:val="24"/>
                <w:szCs w:val="24"/>
                <w:highlight w:val="none"/>
                <w:lang w:bidi="ar"/>
              </w:rPr>
              <w:br w:type="textWrapping"/>
            </w:r>
            <w:r>
              <w:rPr>
                <w:rStyle w:val="33"/>
                <w:rFonts w:hint="default"/>
                <w:color w:val="auto"/>
                <w:sz w:val="24"/>
                <w:szCs w:val="24"/>
                <w:highlight w:val="none"/>
                <w:lang w:bidi="ar"/>
              </w:rPr>
              <w:t>9、无线网络:支持2.4G/5G双频网络，802.11 a/b/g/n/ac。</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10、天线：内置天线设计，无任何外露。</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11、电池电芯:磷酸铁锂，循环次数≥2000次。续航时间≥8小时，充满电时间≤6小时。</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12、屏幕≥21.5"；16：9；分辨率≥1920×1080。</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13、支架调整角度:水平左旋转≥90°，水平右旋转≥270°。</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14、支持显示器升降，升降范围≥50mm。</w:t>
            </w:r>
            <w:r>
              <w:rPr>
                <w:rStyle w:val="30"/>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移动查房车</w:t>
            </w:r>
          </w:p>
        </w:tc>
        <w:tc>
          <w:tcPr>
            <w:tcW w:w="2619" w:type="pct"/>
            <w:vAlign w:val="center"/>
          </w:tcPr>
          <w:p>
            <w:pPr>
              <w:widowControl/>
              <w:numPr>
                <w:ilvl w:val="0"/>
                <w:numId w:val="48"/>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控制面板指示：一键开机状态指示灯；电池电量指示灯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2、工作台面：为防止物品掉落及液体渗漏，工作台面有三面凹型围挡，且围挡与工作台面一体成型，围挡高度≥20mm。</w:t>
            </w:r>
          </w:p>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3、整车材质：面板采用高光、高亮的ABS抑菌材料，耐受酒精、洗必泰、施康等医院常用消毒剂擦拭消毒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4、立柱升降：工作台面可高低升降，可靠耐用；工作台升降高度范围：≥300mm。采用气缸升降方式。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5、线缆：整车线缆隐藏式设计（包含显示器电源线、数据线等），车体线缆无外露。</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6、脚轮：4个医疗级万向脚轮；2个前轮带刹车功能，超静音、防滑、防缠绕脚轮。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7、配件：手消液放置架x1，台面贴膜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8、工作站放置位置：工作站主机为内嵌式设计，嵌入到车体中</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9、CPU：≥i5 十二代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10、内存：≥8GB，硬盘：固态硬盘≥256GB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11、天线：内置天线设计，无任何外露。</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12、无线网络：支持2.4G/5G双频网络，802.11 a/b/g/n/ac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13、以太网端口：10/100/1000Mbps x 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14、操作系统：支持Windows7/8/10，32bit/64bit;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15、电池放置位置：电池嵌入在车体底部，保持平衡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16、电池电芯：磷酸铁锂，循环次数：≥2000次，充电时间：充满电时间≤6小时，使用时间：连续使用≥8小时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17、电流电压保护：具有过压、过流、欠压、过充、过放保护功能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18、显示器屏幕：≥21.5" ，分辨率：最佳分辨率≥1920×1080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19、支架调整角度：≥270°旋转</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20、显示器支架：支持显示器升降，升降范围≥50mm。</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21、整车采用ABS抑菌材料；</w:t>
            </w:r>
            <w:r>
              <w:rPr>
                <w:rStyle w:val="30"/>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PDA</w:t>
            </w:r>
          </w:p>
        </w:tc>
        <w:tc>
          <w:tcPr>
            <w:tcW w:w="2619" w:type="pct"/>
            <w:vAlign w:val="center"/>
          </w:tcPr>
          <w:p>
            <w:pPr>
              <w:widowControl/>
              <w:jc w:val="left"/>
              <w:textAlignment w:val="center"/>
              <w:rPr>
                <w:rStyle w:val="33"/>
                <w:rFonts w:hint="default"/>
                <w:color w:val="auto"/>
                <w:sz w:val="24"/>
                <w:szCs w:val="24"/>
                <w:highlight w:val="none"/>
                <w:lang w:bidi="ar"/>
              </w:rPr>
            </w:pPr>
            <w:r>
              <w:rPr>
                <w:rFonts w:hint="eastAsia" w:ascii="宋体" w:hAnsi="宋体" w:cs="宋体"/>
                <w:color w:val="auto"/>
                <w:kern w:val="0"/>
                <w:sz w:val="24"/>
                <w:highlight w:val="none"/>
                <w:lang w:bidi="ar"/>
              </w:rPr>
              <w:t>1、处理器：≥8核处理器，频率≥2.4GHZ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2、内存容量：≥3GB RAM，≥32GB ROM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3、续航能力：可充电的锂离子电池，容量≥4500mAh, 充电口：Type-C接口，支持快充，支持座充，支持OTG，为避免后期电池接触不良等问题，电池采用一体化设计，不可拆卸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4、屏幕：4.8-5英寸，电容多点触控，2.5D圆弧技术，分辨率：≥1920 x1080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7、摄像头：≥1300万像素，自动对焦摄像头</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8、隐蔽取证：摄像头位于设备顶部，与扫描头在同一位置，取证方便、隐蔽（需提供产品实物图片证明文件并加盖投标人公章）</w:t>
            </w:r>
            <w:r>
              <w:rPr>
                <w:rStyle w:val="33"/>
                <w:rFonts w:hint="default"/>
                <w:color w:val="auto"/>
                <w:sz w:val="24"/>
                <w:szCs w:val="24"/>
                <w:highlight w:val="none"/>
                <w:lang w:bidi="ar"/>
              </w:rPr>
              <w:br w:type="textWrapping"/>
            </w:r>
            <w:r>
              <w:rPr>
                <w:rStyle w:val="33"/>
                <w:rFonts w:hint="default"/>
                <w:color w:val="auto"/>
                <w:sz w:val="24"/>
                <w:szCs w:val="24"/>
                <w:highlight w:val="none"/>
                <w:lang w:bidi="ar"/>
              </w:rPr>
              <w:t>9、手电筒：双手电筒设置，分别方便护士察看病人瞳孔和夜间查房；在关机状态下也可以正常使用手电筒。其中瞳孔手电为独立物理按键控制；查房手电为软件控制</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10、重量：≤250g（含标准电池）</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11、防摔抗震：可承受1.5m高处到地面的多次跌落，室温下6个面每面不少于2次跌落；1000次0.5米滚动</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12、WIFI网络：支持802.11a/b/g/n/ac协议，2.4G/5G双频</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13、无线广域网：支持4G全网通</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14、蓝牙：≥Bluetooth 5.1</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15、条码扫描引擎：扫描范围：≥40°(水平), ≥ 30° (垂直)；扫描角度：旋转角度360°，上下倾角：±45°，左右倾角：±60°</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16、条码扫描窗：扫描窗口采用斜切角15°设计，保证护士无需弯曲手腕即可完成扫描</w:t>
            </w:r>
            <w:r>
              <w:rPr>
                <w:rStyle w:val="33"/>
                <w:rFonts w:hint="default"/>
                <w:color w:val="auto"/>
                <w:sz w:val="24"/>
                <w:szCs w:val="24"/>
                <w:highlight w:val="none"/>
                <w:lang w:bidi="ar"/>
              </w:rPr>
              <w:br w:type="textWrapping"/>
            </w:r>
            <w:r>
              <w:rPr>
                <w:rStyle w:val="30"/>
                <w:rFonts w:hint="default"/>
                <w:color w:val="auto"/>
                <w:sz w:val="24"/>
                <w:szCs w:val="24"/>
                <w:highlight w:val="none"/>
                <w:lang w:bidi="ar"/>
              </w:rPr>
              <w:t>17、连续扫描：可支持条码屏幕倒转扫描和自动连续扫描，速度分快速、中速、慢速</w:t>
            </w:r>
            <w:r>
              <w:rPr>
                <w:rStyle w:val="33"/>
                <w:rFonts w:hint="default"/>
                <w:color w:val="auto"/>
                <w:sz w:val="24"/>
                <w:szCs w:val="24"/>
                <w:highlight w:val="none"/>
                <w:lang w:bidi="ar"/>
              </w:rPr>
              <w:br w:type="textWrapping"/>
            </w:r>
            <w:r>
              <w:rPr>
                <w:rStyle w:val="33"/>
                <w:rFonts w:hint="default"/>
                <w:color w:val="auto"/>
                <w:sz w:val="24"/>
                <w:szCs w:val="24"/>
                <w:highlight w:val="none"/>
                <w:lang w:bidi="ar"/>
              </w:rPr>
              <w:t>18、操作系统：Android8.1或以上医疗操作系统</w:t>
            </w:r>
          </w:p>
          <w:p>
            <w:pPr>
              <w:widowControl/>
              <w:jc w:val="left"/>
              <w:textAlignment w:val="center"/>
              <w:rPr>
                <w:rFonts w:hint="eastAsia" w:ascii="宋体" w:hAnsi="宋体" w:cs="宋体"/>
                <w:color w:val="auto"/>
                <w:sz w:val="24"/>
                <w:highlight w:val="none"/>
              </w:rPr>
            </w:pPr>
            <w:r>
              <w:rPr>
                <w:rStyle w:val="33"/>
                <w:rFonts w:hint="default"/>
                <w:color w:val="auto"/>
                <w:sz w:val="24"/>
                <w:szCs w:val="24"/>
                <w:highlight w:val="none"/>
                <w:lang w:bidi="ar"/>
              </w:rPr>
              <w:t>19、防护等级：IP67或以上</w:t>
            </w:r>
            <w:r>
              <w:rPr>
                <w:rStyle w:val="33"/>
                <w:rFonts w:hint="default"/>
                <w:color w:val="auto"/>
                <w:sz w:val="24"/>
                <w:szCs w:val="24"/>
                <w:highlight w:val="none"/>
                <w:lang w:bidi="ar"/>
              </w:rPr>
              <w:br w:type="textWrapping"/>
            </w:r>
            <w:r>
              <w:rPr>
                <w:rStyle w:val="33"/>
                <w:rFonts w:hint="default"/>
                <w:color w:val="auto"/>
                <w:sz w:val="24"/>
                <w:szCs w:val="24"/>
                <w:highlight w:val="none"/>
                <w:lang w:bidi="ar"/>
              </w:rPr>
              <w:t>20、配件：六联充电底座（每个病区一个，共17个）</w:t>
            </w:r>
            <w:r>
              <w:rPr>
                <w:rStyle w:val="33"/>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普通A4打印机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1、激光打印机；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2、打印技术：鼓粉分离技术；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3、打印色彩：单黑色；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4、双面打印：标配自动双面打印；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5、打印耗材：大容量墨粉，随机3000页，耗材可加粉； </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6、最大分辨率：1200×1200dpi或以上；</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7、打印内存：512M或以上；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8、打印速度：35页或以上/分钟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9、最大纸张尺寸：A4；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10、首页输出：等于或小于5.3秒；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11、标准接口：USB2.0、网络接口;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12、防水性能：打印页面防水，保存50年以上</w:t>
            </w:r>
            <w:r>
              <w:rPr>
                <w:rStyle w:val="31"/>
                <w:rFonts w:hint="default"/>
                <w:color w:val="auto"/>
                <w:sz w:val="24"/>
                <w:szCs w:val="24"/>
                <w:highlight w:val="none"/>
                <w:lang w:bidi="ar"/>
              </w:rPr>
              <w:br w:type="textWrapping"/>
            </w:r>
            <w:r>
              <w:rPr>
                <w:rStyle w:val="30"/>
                <w:rFonts w:hint="default"/>
                <w:color w:val="auto"/>
                <w:sz w:val="24"/>
                <w:szCs w:val="24"/>
                <w:highlight w:val="none"/>
                <w:lang w:bidi="ar"/>
              </w:rPr>
              <w:t>13、纸张输入容量：自动纸盒：250页 ；手动进纸器：1页</w:t>
            </w:r>
            <w:r>
              <w:rPr>
                <w:rStyle w:val="30"/>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打复印一体机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1.激光三合一双面网络一体机</w:t>
            </w:r>
            <w:r>
              <w:rPr>
                <w:rStyle w:val="30"/>
                <w:rFonts w:hint="default"/>
                <w:color w:val="auto"/>
                <w:sz w:val="24"/>
                <w:szCs w:val="24"/>
                <w:highlight w:val="none"/>
                <w:lang w:bidi="ar"/>
              </w:rPr>
              <w:t>（黑白打印机）</w:t>
            </w:r>
            <w:r>
              <w:rPr>
                <w:rStyle w:val="31"/>
                <w:rFonts w:hint="default"/>
                <w:color w:val="auto"/>
                <w:sz w:val="24"/>
                <w:szCs w:val="24"/>
                <w:highlight w:val="none"/>
                <w:lang w:bidi="ar"/>
              </w:rPr>
              <w:t>；</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2.打印技术：鼓粉分离； </w:t>
            </w:r>
            <w:r>
              <w:rPr>
                <w:rStyle w:val="31"/>
                <w:rFonts w:hint="default"/>
                <w:color w:val="auto"/>
                <w:sz w:val="24"/>
                <w:szCs w:val="24"/>
                <w:highlight w:val="none"/>
                <w:lang w:bidi="ar"/>
              </w:rPr>
              <w:br w:type="textWrapping"/>
            </w:r>
            <w:r>
              <w:rPr>
                <w:rStyle w:val="30"/>
                <w:rFonts w:hint="default"/>
                <w:color w:val="auto"/>
                <w:sz w:val="24"/>
                <w:szCs w:val="24"/>
                <w:highlight w:val="none"/>
                <w:lang w:bidi="ar"/>
              </w:rPr>
              <w:t xml:space="preserve">3.最大打印（复印）分辨率：1200×600dpi；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4.CPU：525MHz；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5.打印耗材：随机1500页；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6.月打印负荷：25000页；</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7.打印内存：256M或以上；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8.打印速度：A4幅面33页；A5幅面58页；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9.最大纸张尺寸：A4；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10.首页打印输出：小于8.2秒；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11.自动输稿器ADF容量：50页或以上；</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12.扫描输出功能：可扫描到PC、邮件、FTP；</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13.接口：USB2.0、IEEE802.3 10/100Base-Tx网络接口;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14.打印语言：PCL6、PS、PDF; </w:t>
            </w:r>
            <w:r>
              <w:rPr>
                <w:rStyle w:val="31"/>
                <w:rFonts w:hint="default"/>
                <w:color w:val="auto"/>
                <w:sz w:val="24"/>
                <w:szCs w:val="24"/>
                <w:highlight w:val="none"/>
                <w:lang w:bidi="ar"/>
              </w:rPr>
              <w:br w:type="textWrapping"/>
            </w:r>
            <w:r>
              <w:rPr>
                <w:rStyle w:val="30"/>
                <w:rFonts w:hint="default"/>
                <w:color w:val="auto"/>
                <w:sz w:val="24"/>
                <w:szCs w:val="24"/>
                <w:highlight w:val="none"/>
                <w:lang w:bidi="ar"/>
              </w:rPr>
              <w:t>15.可支持双面打印、复印、彩色扫描功能；</w:t>
            </w:r>
            <w:r>
              <w:rPr>
                <w:rStyle w:val="30"/>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腕带打印机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1.打印方式为热转印或热敏打印方式</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2.分辨率 ≥203 dpi；</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3.最大打印宽度 ≥</w:t>
            </w:r>
            <w:r>
              <w:rPr>
                <w:rStyle w:val="30"/>
                <w:rFonts w:hint="default"/>
                <w:color w:val="auto"/>
                <w:sz w:val="24"/>
                <w:szCs w:val="24"/>
                <w:highlight w:val="none"/>
                <w:lang w:bidi="ar"/>
              </w:rPr>
              <w:t>100</w:t>
            </w:r>
            <w:r>
              <w:rPr>
                <w:rStyle w:val="31"/>
                <w:rFonts w:hint="default"/>
                <w:color w:val="auto"/>
                <w:sz w:val="24"/>
                <w:szCs w:val="24"/>
                <w:highlight w:val="none"/>
                <w:lang w:bidi="ar"/>
              </w:rPr>
              <w:t>毫米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4.最高打印速度≥</w:t>
            </w:r>
            <w:r>
              <w:rPr>
                <w:rStyle w:val="30"/>
                <w:rFonts w:hint="default"/>
                <w:color w:val="auto"/>
                <w:sz w:val="24"/>
                <w:szCs w:val="24"/>
                <w:highlight w:val="none"/>
                <w:lang w:bidi="ar"/>
              </w:rPr>
              <w:t>152</w:t>
            </w:r>
            <w:r>
              <w:rPr>
                <w:rStyle w:val="31"/>
                <w:rFonts w:hint="default"/>
                <w:color w:val="auto"/>
                <w:sz w:val="24"/>
                <w:szCs w:val="24"/>
                <w:highlight w:val="none"/>
                <w:lang w:bidi="ar"/>
              </w:rPr>
              <w:t>毫米/秒</w:t>
            </w:r>
            <w:r>
              <w:rPr>
                <w:rStyle w:val="31"/>
                <w:rFonts w:hint="default"/>
                <w:color w:val="auto"/>
                <w:sz w:val="24"/>
                <w:szCs w:val="24"/>
                <w:highlight w:val="none"/>
                <w:lang w:bidi="ar"/>
              </w:rPr>
              <w:br w:type="textWrapping"/>
            </w:r>
            <w:r>
              <w:rPr>
                <w:rStyle w:val="31"/>
                <w:rFonts w:hint="default"/>
                <w:color w:val="auto"/>
                <w:sz w:val="24"/>
                <w:szCs w:val="24"/>
                <w:highlight w:val="none"/>
                <w:lang w:bidi="ar"/>
              </w:rPr>
              <w:t xml:space="preserve">5.内存Flash memory≥ 4 MB，SDRAM≥8 MB </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6.接口：USB接口</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条码打印机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1.热转印或热敏打印方式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2.分辨率 ≥203 dpi；</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3.最大打印宽度 ≥104毫米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w:t>
            </w:r>
            <w:r>
              <w:rPr>
                <w:rStyle w:val="31"/>
                <w:rFonts w:hint="default"/>
                <w:color w:val="auto"/>
                <w:sz w:val="24"/>
                <w:szCs w:val="24"/>
                <w:highlight w:val="none"/>
                <w:lang w:bidi="ar"/>
              </w:rPr>
              <w:t>最高打印速度≥152 毫米/秒</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5.最大打印长度≥2286毫米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6.纸张类型：连续纸、间距纸、黑标纸</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7.最大纸张宽度≥112毫米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8.纸卷最大尺寸≥直径127毫米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9.碳带长度≥300米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10.接口：USB接口</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136</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小票机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1.打印方式：直接行式热敏打印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2.分辨率≥203dpi，8点/mm</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3.打印速度≥250mm/s</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4.打印纸宽≥79.5mm±0.5mm，支持58mm/80mm宽度热敏纸卷</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5.纸张厚度≥0.065~0.08mm</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6.纸卷直径≥最大外径ф83mm；</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7.切纸刀寿命≥150万次</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8.接口标配USB接口，钱箱接口， 网口，可选配蓝牙、Wi-Fi</w:t>
            </w:r>
            <w:r>
              <w:rPr>
                <w:rStyle w:val="31"/>
                <w:rFonts w:hint="default"/>
                <w:color w:val="auto"/>
                <w:sz w:val="24"/>
                <w:szCs w:val="24"/>
                <w:highlight w:val="none"/>
                <w:lang w:bidi="ar"/>
              </w:rPr>
              <w:br w:type="textWrapping"/>
            </w:r>
            <w:r>
              <w:rPr>
                <w:rStyle w:val="31"/>
                <w:rFonts w:hint="default"/>
                <w:color w:val="auto"/>
                <w:sz w:val="24"/>
                <w:szCs w:val="24"/>
                <w:highlight w:val="none"/>
                <w:lang w:bidi="ar"/>
              </w:rPr>
              <w:t>9.字符集 简体中文GB18030 ，繁体中文BIG5，韩文ISC5601</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10.条码类型 一维：UPC-A、UPC-E、EAN8、EAN13、CODE39、ITF、CODEBAR、CODE128、二维：CODE93、PDR417、QR code</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11.控制命令 ESC/POS兼容指令集</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12.FLASH:256K</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13.打印头温度探测：热敏电阻</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14.打印头位置探测：微动开关</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15.配备反射传感器、穿透传感器</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16.横向/纵向均可放大1-8倍、旋转打印，倒置打印</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17.支持90度壁挂应用</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18.内置电源适配器</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19.驱动程序≥Windows /Vista/XP/2000（32位/64位）</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20.使用环境：温度：0～40℃，湿度：30～90％</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21.整机保修</w:t>
            </w:r>
            <w:r>
              <w:rPr>
                <w:rStyle w:val="30"/>
                <w:rFonts w:hint="default"/>
                <w:color w:val="auto"/>
                <w:sz w:val="24"/>
                <w:szCs w:val="24"/>
                <w:highlight w:val="none"/>
                <w:lang w:bidi="ar"/>
              </w:rPr>
              <w:t>≥</w:t>
            </w:r>
            <w:r>
              <w:rPr>
                <w:rStyle w:val="31"/>
                <w:rFonts w:hint="default"/>
                <w:color w:val="auto"/>
                <w:sz w:val="24"/>
                <w:szCs w:val="24"/>
                <w:highlight w:val="none"/>
                <w:lang w:bidi="ar"/>
              </w:rPr>
              <w:t>3年</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22.其他要求：</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1.能够兼容国产中标麒麟、银河麒麟操作系统、统信系统；</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2.能够完全兼容医院HIS系统；</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3.无缝对接医疗内网系统，支持liciense；</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4.跟据客户应用场景需求，需免费协助进行二次开发，实时监测打印机状态；</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评标项316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高拍仪</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一、硬件部分</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1.CMOS镜头，≥500万图像有效像素(2592X1944)</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2.A4幅面高拍仪</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3.可识别 、拍摄、自动调整白平衡，自动调整曝光；</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4.白光LED灯；配备按钮开关,智能补光；</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5.USB接口供电, 无需额外接电源。</w:t>
            </w:r>
            <w:r>
              <w:rPr>
                <w:rStyle w:val="31"/>
                <w:rFonts w:hint="default"/>
                <w:color w:val="auto"/>
                <w:sz w:val="24"/>
                <w:szCs w:val="24"/>
                <w:highlight w:val="none"/>
                <w:lang w:bidi="ar"/>
              </w:rPr>
              <w:br w:type="textWrapping"/>
            </w:r>
            <w:r>
              <w:rPr>
                <w:rStyle w:val="31"/>
                <w:rFonts w:hint="default"/>
                <w:color w:val="auto"/>
                <w:sz w:val="24"/>
                <w:szCs w:val="24"/>
                <w:highlight w:val="none"/>
                <w:lang w:bidi="ar"/>
              </w:rPr>
              <w:t>二、软件部分</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1.快速扫描、快速抓图、一秒钟扫描存档。</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2.实物展示，动态下视频展示功能。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3.强大的OCR软件，自动版面识别、条码识别、彩/黑同扫、竖屏扫描，轻松地将文档图像转化为Word/Excel文件</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4.支持新建、删除、改名，支持多级文件夹。支持多个图片一键装订成册，并自带阅读器。支持成册图片和一组图片一键转换成PDF文件，并自带PDF阅读器。</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5.生动投影展示，配合打印机行动复印。</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6.动态状态下缩放，翻转；</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7.自动裁边，自动去黑边；</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8.视频通讯功能，电子邮件，网络传真</w:t>
            </w:r>
            <w:r>
              <w:rPr>
                <w:rStyle w:val="31"/>
                <w:rFonts w:hint="default"/>
                <w:color w:val="auto"/>
                <w:sz w:val="24"/>
                <w:szCs w:val="24"/>
                <w:highlight w:val="none"/>
                <w:lang w:bidi="ar"/>
              </w:rPr>
              <w:br w:type="textWrapping"/>
            </w:r>
            <w:r>
              <w:rPr>
                <w:rStyle w:val="31"/>
                <w:rFonts w:hint="default"/>
                <w:color w:val="auto"/>
                <w:sz w:val="24"/>
                <w:szCs w:val="24"/>
                <w:highlight w:val="none"/>
                <w:lang w:bidi="ar"/>
              </w:rPr>
              <w:t>9.图片管理功能 提供图片目录分类管理功能，支持自建目录和本地目录</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10.配备影像管理软件</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77</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票据打印机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1.针式打印机；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2.24针,</w:t>
            </w:r>
            <w:r>
              <w:rPr>
                <w:rStyle w:val="30"/>
                <w:rFonts w:hint="default"/>
                <w:color w:val="auto"/>
                <w:sz w:val="24"/>
                <w:szCs w:val="24"/>
                <w:highlight w:val="none"/>
                <w:lang w:bidi="ar"/>
              </w:rPr>
              <w:t>≥</w:t>
            </w:r>
            <w:r>
              <w:rPr>
                <w:rFonts w:hint="eastAsia" w:ascii="宋体" w:hAnsi="宋体" w:cs="宋体"/>
                <w:color w:val="auto"/>
                <w:kern w:val="0"/>
                <w:sz w:val="24"/>
                <w:highlight w:val="none"/>
                <w:lang w:bidi="ar"/>
              </w:rPr>
              <w:t xml:space="preserve"> 5亿/针寿命，针径</w:t>
            </w:r>
            <w:r>
              <w:rPr>
                <w:rStyle w:val="30"/>
                <w:rFonts w:hint="default"/>
                <w:color w:val="auto"/>
                <w:sz w:val="24"/>
                <w:szCs w:val="24"/>
                <w:highlight w:val="none"/>
                <w:lang w:bidi="ar"/>
              </w:rPr>
              <w:t>≥</w:t>
            </w:r>
            <w:r>
              <w:rPr>
                <w:rFonts w:hint="eastAsia" w:ascii="宋体" w:hAnsi="宋体" w:cs="宋体"/>
                <w:color w:val="auto"/>
                <w:kern w:val="0"/>
                <w:sz w:val="24"/>
                <w:highlight w:val="none"/>
                <w:lang w:bidi="ar"/>
              </w:rPr>
              <w:t>0.25mm；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3.打印速度：超高速504字/秒；汉字GB18030字符集；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4.打印方式：串行点阵击打式，双向逻辑选距，可编程选择单、双向打印、图形双向打印；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5.打印介质：存则、单页纸等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6.复写能力1+6份；最大打印厚度3.0mm（如业务需要最大可升级为6.0mm）；色带寿命：500万字符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7.送纸速度：</w:t>
            </w:r>
            <w:r>
              <w:rPr>
                <w:rStyle w:val="30"/>
                <w:rFonts w:hint="default"/>
                <w:color w:val="auto"/>
                <w:sz w:val="24"/>
                <w:szCs w:val="24"/>
                <w:highlight w:val="none"/>
                <w:lang w:bidi="ar"/>
              </w:rPr>
              <w:t>≥</w:t>
            </w:r>
            <w:r>
              <w:rPr>
                <w:rFonts w:hint="eastAsia" w:ascii="宋体" w:hAnsi="宋体" w:cs="宋体"/>
                <w:color w:val="auto"/>
                <w:kern w:val="0"/>
                <w:sz w:val="24"/>
                <w:highlight w:val="none"/>
                <w:lang w:bidi="ar"/>
              </w:rPr>
              <w:t>20英寸/秒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9.配备光电式进纸传感器</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10.为保证产品信息安全性，需具备自主研发SOC芯片级技术，防止信息安全性泄露。</w:t>
            </w:r>
            <w:r>
              <w:rPr>
                <w:rStyle w:val="30"/>
                <w:rFonts w:hint="default"/>
                <w:color w:val="auto"/>
                <w:sz w:val="24"/>
                <w:szCs w:val="24"/>
                <w:highlight w:val="none"/>
                <w:lang w:bidi="ar"/>
              </w:rPr>
              <w:br w:type="textWrapping"/>
            </w:r>
            <w:r>
              <w:rPr>
                <w:rStyle w:val="30"/>
                <w:rFonts w:hint="default"/>
                <w:color w:val="auto"/>
                <w:sz w:val="24"/>
                <w:szCs w:val="24"/>
                <w:highlight w:val="none"/>
                <w:lang w:bidi="ar"/>
              </w:rPr>
              <w:t>11.产品具备无级变倍打印功能，能满足字体变级打印。</w:t>
            </w:r>
            <w:r>
              <w:rPr>
                <w:rStyle w:val="30"/>
                <w:rFonts w:hint="default"/>
                <w:color w:val="auto"/>
                <w:sz w:val="24"/>
                <w:szCs w:val="24"/>
                <w:highlight w:val="none"/>
                <w:lang w:bidi="ar"/>
              </w:rPr>
              <w:br w:type="textWrapping"/>
            </w:r>
            <w:r>
              <w:rPr>
                <w:rStyle w:val="30"/>
                <w:rFonts w:hint="default"/>
                <w:color w:val="auto"/>
                <w:sz w:val="24"/>
                <w:szCs w:val="24"/>
                <w:highlight w:val="none"/>
                <w:lang w:bidi="ar"/>
              </w:rPr>
              <w:t>12.兼容中标麒麟、银河麒麟、统信国产操作系统</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13.具备自动纠边、自动寻边、自动测厚、任意位置进纸等功能</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14.可支持后部进纸，可选配OCR模块，支持自动识别接种证页码</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15.单页：60mm-245mm；存折：105mm-241mm；连续纸：101.6mm-241.3mm</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16.超宽压缩，断针补偿，针轮换技术，带卡扣的色带；</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17.仿真：PR2-E、ESC/PK、IBM、OKI5530SC；</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18.接口：USB接口；可选配网络接口、WiFi、蓝牙、串口、并口</w:t>
            </w:r>
            <w:r>
              <w:rPr>
                <w:rStyle w:val="31"/>
                <w:rFonts w:hint="default"/>
                <w:color w:val="auto"/>
                <w:sz w:val="24"/>
                <w:szCs w:val="24"/>
                <w:highlight w:val="none"/>
                <w:lang w:bidi="ar"/>
              </w:rPr>
              <w:br w:type="textWrapping"/>
            </w:r>
            <w:r>
              <w:rPr>
                <w:rStyle w:val="31"/>
                <w:rFonts w:hint="default"/>
                <w:color w:val="auto"/>
                <w:sz w:val="24"/>
                <w:szCs w:val="24"/>
                <w:highlight w:val="none"/>
                <w:lang w:bidi="ar"/>
              </w:rPr>
              <w:t>19.缓冲256K字节；</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20.平均无故障工作时间30000小时；</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21.支持安卓、 Windows Win 7、8、10/Vista/XP/2000（32位/64位）系统</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22.能效等级：一级</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23.保修：整机保修≥3年（含打印头）</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24.免费配备打印机相关软件:专用智能助手调节软件</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普通喷墨打印机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1.最大打印分辨率：≥4800 x 1200dpi;</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2.支持自动双面打印;</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3.打印速度 黑色≥13 IPM</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4.支持复印尺寸A4</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5.扫描分辨率1200×2400 dpi</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6.传真速度33.6kbps</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7.进纸盒容量 250页</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8.打印机接口：USB接口，100BASE-TX/10BASE-T有线网络，IEEE802.11 b/g/n (Wi-Fi 4)无线网络</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可信安全多功能手写板</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1.产品所采用的基础平板设备满足以下要求：CPU≥八核；操作系统：不低于Android10.0；内存不低于RAM4GB，存储不低于ROM64GB；屏幕尺寸：不低于10.1英寸；屏幕分辨率：不低于800*1280；电池容量：不低于8000mAh；前置摄像头≥500万像素；后置摄像头≥1300万像素；支持硬件二代身份证识别模块；内置公安标准指纹模块；支持5级防水、6级防尘；</w:t>
            </w:r>
          </w:p>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2.集成指纹模块，支持指纹签名；</w:t>
            </w:r>
          </w:p>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3.集成立体扬声器模块，全程语音提示引导用户操作，改善患者签名体验；</w:t>
            </w:r>
          </w:p>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4.集成笔迹存证模块，通过显示屏签名板采集签名笔迹，内嵌图形反走样算法，逼真图像轨迹显示和采集；</w:t>
            </w:r>
          </w:p>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5.集成硬件二代身份证识别模块和人证比对引擎，支持通过硬件二代身份证识别模块快速识别身份证信息，结合人证对比引擎，支持活体识别和快速对焦采集图片；</w:t>
            </w:r>
          </w:p>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6.支持无线WIFI，支持WIFI传输加密；</w:t>
            </w:r>
          </w:p>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7.集成4G模块，实现接入4G网络；</w:t>
            </w:r>
          </w:p>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8.支持SM1、SM2、SM3、SM4国密算法标准，内置签名密码模块完成对电子文档及笔迹的数字签名运算；</w:t>
            </w:r>
          </w:p>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9.投标人所投的可信安全手签板须适配医院已有的电子签名系统及设备，若因无法适配而导致业务系统厂商接口改造，产生的接口改造费由投标人承担；</w:t>
            </w:r>
          </w:p>
          <w:p>
            <w:pPr>
              <w:widowControl/>
              <w:jc w:val="left"/>
              <w:textAlignment w:val="center"/>
              <w:rPr>
                <w:rFonts w:hint="eastAsia" w:ascii="宋体" w:hAnsi="宋体" w:cs="宋体"/>
                <w:color w:val="auto"/>
                <w:sz w:val="24"/>
                <w:highlight w:val="none"/>
              </w:rPr>
            </w:pP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可信安全手写板</w:t>
            </w:r>
          </w:p>
        </w:tc>
        <w:tc>
          <w:tcPr>
            <w:tcW w:w="2619" w:type="pct"/>
            <w:vAlign w:val="center"/>
          </w:tcPr>
          <w:p>
            <w:pPr>
              <w:widowControl/>
              <w:jc w:val="left"/>
              <w:textAlignment w:val="center"/>
              <w:rPr>
                <w:rStyle w:val="30"/>
                <w:rFonts w:hint="default"/>
                <w:color w:val="auto"/>
                <w:sz w:val="24"/>
                <w:szCs w:val="24"/>
                <w:highlight w:val="none"/>
                <w:lang w:bidi="ar"/>
              </w:rPr>
            </w:pPr>
            <w:r>
              <w:rPr>
                <w:rFonts w:hint="eastAsia" w:ascii="宋体" w:hAnsi="宋体" w:cs="宋体"/>
                <w:color w:val="auto"/>
                <w:kern w:val="0"/>
                <w:sz w:val="24"/>
                <w:highlight w:val="none"/>
                <w:lang w:bidi="ar"/>
              </w:rPr>
              <w:t>1.产品所采用的基础平板设备满足以下要求：CPU≥八核；操作系统：不低于Android10.0；内存不低于RAM4GB；存储不低于ROM64GB；屏幕尺寸：不低于11.0英寸；屏幕分辨率：不低于2000*1200；电池容量：不低于7500mAh；前置摄像头≥800万像素；后置摄像头≥1300万像素；</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2.集成立体扬声器模块，全程语音提示引导用户操作，改善患者签名体验；</w:t>
            </w:r>
            <w:r>
              <w:rPr>
                <w:rStyle w:val="31"/>
                <w:rFonts w:hint="default"/>
                <w:color w:val="auto"/>
                <w:sz w:val="24"/>
                <w:szCs w:val="24"/>
                <w:highlight w:val="none"/>
                <w:lang w:bidi="ar"/>
              </w:rPr>
              <w:br w:type="textWrapping"/>
            </w:r>
            <w:r>
              <w:rPr>
                <w:rStyle w:val="31"/>
                <w:rFonts w:hint="default"/>
                <w:color w:val="auto"/>
                <w:sz w:val="24"/>
                <w:szCs w:val="24"/>
                <w:highlight w:val="none"/>
                <w:lang w:bidi="ar"/>
              </w:rPr>
              <w:t>3.集成笔迹存证模块，通过显示屏签名板采集签名笔迹，内嵌图形反走样算法，逼真图像轨迹显示和采集；</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4.集成智能二代身份证拍照识别模块和人证比对引擎，支持基于OCR模式快速识别身份证信息，结合人证对比引擎，支持活体识别和快速对焦采集图片；</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5.支持无线WIFI，支持WIFI传输加密；</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6.集成4G模块，实现接入4G网络；</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7.支持SM1、SM2、SM3、SM4国密算法标准，内置签名密码模块完成对电子文档及笔迹的数字签名运算；</w:t>
            </w:r>
            <w:r>
              <w:rPr>
                <w:rStyle w:val="30"/>
                <w:rFonts w:hint="default"/>
                <w:color w:val="auto"/>
                <w:sz w:val="24"/>
                <w:szCs w:val="24"/>
                <w:highlight w:val="none"/>
                <w:lang w:bidi="ar"/>
              </w:rPr>
              <w:br w:type="textWrapping"/>
            </w:r>
            <w:r>
              <w:rPr>
                <w:rStyle w:val="30"/>
                <w:rFonts w:hint="default"/>
                <w:color w:val="auto"/>
                <w:sz w:val="24"/>
                <w:szCs w:val="24"/>
                <w:highlight w:val="none"/>
                <w:lang w:bidi="ar"/>
              </w:rPr>
              <w:t>8.▲可信安全手签板支持扩展对接存证服务，所对接的存证服务须通过第三方机构检测，符合“CNAS”</w:t>
            </w:r>
            <w:r>
              <w:rPr>
                <w:rFonts w:hint="eastAsia"/>
                <w:color w:val="auto"/>
                <w:highlight w:val="none"/>
              </w:rPr>
              <w:t>或“CMA</w:t>
            </w:r>
            <w:r>
              <w:rPr>
                <w:color w:val="auto"/>
                <w:highlight w:val="none"/>
              </w:rPr>
              <w:t>”</w:t>
            </w:r>
            <w:r>
              <w:rPr>
                <w:rStyle w:val="30"/>
                <w:rFonts w:hint="default"/>
                <w:color w:val="auto"/>
                <w:sz w:val="24"/>
                <w:szCs w:val="24"/>
                <w:highlight w:val="none"/>
                <w:lang w:bidi="ar"/>
              </w:rPr>
              <w:t>中国合格评定国家认可检测标准，须具有“双向数字签名和验签”或“对信息发送者原文的签名和验签”功能，须提供第三方检测机构出具的存证服务体现该功能的检验检测报告复印件</w:t>
            </w:r>
            <w:r>
              <w:rPr>
                <w:rStyle w:val="30"/>
                <w:color w:val="auto"/>
                <w:sz w:val="24"/>
                <w:szCs w:val="24"/>
                <w:highlight w:val="none"/>
                <w:lang w:bidi="ar"/>
              </w:rPr>
              <w:t>并</w:t>
            </w:r>
            <w:r>
              <w:rPr>
                <w:rStyle w:val="30"/>
                <w:rFonts w:hint="default"/>
                <w:color w:val="auto"/>
                <w:sz w:val="24"/>
                <w:szCs w:val="24"/>
                <w:highlight w:val="none"/>
                <w:lang w:bidi="ar"/>
              </w:rPr>
              <w:t>加盖投标人公章；</w:t>
            </w:r>
          </w:p>
          <w:p>
            <w:pPr>
              <w:widowControl/>
              <w:jc w:val="left"/>
              <w:textAlignment w:val="center"/>
              <w:rPr>
                <w:rFonts w:hint="eastAsia" w:ascii="宋体" w:hAnsi="宋体" w:cs="宋体"/>
                <w:color w:val="auto"/>
                <w:sz w:val="24"/>
                <w:highlight w:val="none"/>
              </w:rPr>
            </w:pPr>
            <w:r>
              <w:rPr>
                <w:rStyle w:val="30"/>
                <w:rFonts w:hint="default"/>
                <w:color w:val="auto"/>
                <w:sz w:val="24"/>
                <w:szCs w:val="24"/>
                <w:highlight w:val="none"/>
                <w:lang w:bidi="ar"/>
              </w:rPr>
              <w:t>9.▲可信安全手签板通过签名平台完成密码运算，签名平台可实现“密码运算资源分配”、“密码运算资源扩展”、“密码运算资源可用性判断”和“密码运算资源负载均衡”功能，符合“CNAS”</w:t>
            </w:r>
            <w:r>
              <w:rPr>
                <w:rFonts w:hint="eastAsia"/>
                <w:color w:val="auto"/>
                <w:highlight w:val="none"/>
              </w:rPr>
              <w:t>或“CMA</w:t>
            </w:r>
            <w:r>
              <w:rPr>
                <w:color w:val="auto"/>
                <w:highlight w:val="none"/>
              </w:rPr>
              <w:t>”</w:t>
            </w:r>
            <w:r>
              <w:rPr>
                <w:rStyle w:val="30"/>
                <w:rFonts w:hint="default"/>
                <w:color w:val="auto"/>
                <w:sz w:val="24"/>
                <w:szCs w:val="24"/>
                <w:highlight w:val="none"/>
                <w:lang w:bidi="ar"/>
              </w:rPr>
              <w:t>中国合格评定国家认可检测标准，同时符合《计算机信息系统安全产品部件第1部分：安全功能检测GA216.1-1999》中完整性鉴别类相关条款所述的有关要求，须提供第三方检测机构出具的云签平台或云签名服务平台体现该功能的检验检测报告复印件</w:t>
            </w:r>
            <w:r>
              <w:rPr>
                <w:rStyle w:val="30"/>
                <w:color w:val="auto"/>
                <w:sz w:val="24"/>
                <w:szCs w:val="24"/>
                <w:highlight w:val="none"/>
                <w:lang w:bidi="ar"/>
              </w:rPr>
              <w:t>并</w:t>
            </w:r>
            <w:r>
              <w:rPr>
                <w:rStyle w:val="30"/>
                <w:rFonts w:hint="default"/>
                <w:color w:val="auto"/>
                <w:sz w:val="24"/>
                <w:szCs w:val="24"/>
                <w:highlight w:val="none"/>
                <w:lang w:bidi="ar"/>
              </w:rPr>
              <w:t>加盖投标人公章；</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扫码墩</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1.通讯接口：USB</w:t>
            </w:r>
            <w:r>
              <w:rPr>
                <w:rStyle w:val="30"/>
                <w:rFonts w:hint="default"/>
                <w:color w:val="auto"/>
                <w:sz w:val="24"/>
                <w:szCs w:val="24"/>
                <w:highlight w:val="none"/>
                <w:lang w:bidi="ar"/>
              </w:rPr>
              <w:t>(HID-KBW、HID-POS)</w:t>
            </w:r>
            <w:r>
              <w:rPr>
                <w:rStyle w:val="31"/>
                <w:rFonts w:hint="default"/>
                <w:color w:val="auto"/>
                <w:sz w:val="24"/>
                <w:szCs w:val="24"/>
                <w:highlight w:val="none"/>
                <w:lang w:bidi="ar"/>
              </w:rPr>
              <w:br w:type="textWrapping"/>
            </w:r>
            <w:r>
              <w:rPr>
                <w:rStyle w:val="31"/>
                <w:rFonts w:hint="default"/>
                <w:color w:val="auto"/>
                <w:sz w:val="24"/>
                <w:szCs w:val="24"/>
                <w:highlight w:val="none"/>
                <w:lang w:bidi="ar"/>
              </w:rPr>
              <w:t>2.图像传感器：CMOS</w:t>
            </w:r>
            <w:r>
              <w:rPr>
                <w:rStyle w:val="31"/>
                <w:rFonts w:hint="default"/>
                <w:color w:val="auto"/>
                <w:sz w:val="24"/>
                <w:szCs w:val="24"/>
                <w:highlight w:val="none"/>
                <w:lang w:bidi="ar"/>
              </w:rPr>
              <w:br w:type="textWrapping"/>
            </w:r>
            <w:r>
              <w:rPr>
                <w:rStyle w:val="30"/>
                <w:rFonts w:hint="default"/>
                <w:color w:val="auto"/>
                <w:sz w:val="24"/>
                <w:szCs w:val="24"/>
                <w:highlight w:val="none"/>
                <w:lang w:bidi="ar"/>
              </w:rPr>
              <w:t>3.像素：≥640*480</w:t>
            </w:r>
            <w:r>
              <w:rPr>
                <w:rStyle w:val="31"/>
                <w:rFonts w:hint="default"/>
                <w:color w:val="auto"/>
                <w:sz w:val="24"/>
                <w:szCs w:val="24"/>
                <w:highlight w:val="none"/>
                <w:lang w:bidi="ar"/>
              </w:rPr>
              <w:br w:type="textWrapping"/>
            </w:r>
            <w:r>
              <w:rPr>
                <w:rStyle w:val="31"/>
                <w:rFonts w:hint="default"/>
                <w:color w:val="auto"/>
                <w:sz w:val="24"/>
                <w:szCs w:val="24"/>
                <w:highlight w:val="none"/>
                <w:lang w:bidi="ar"/>
              </w:rPr>
              <w:t>4.识读码制：一维/二维</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刷卡器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1.IC卡读卡：支持读取接触式IC卡，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2.卡座：≥4个SAM卡座；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3.通讯模块：USB接头；</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4.外接密码键盘：支持扩展连接外接密码键盘；</w:t>
            </w:r>
            <w:r>
              <w:rPr>
                <w:rStyle w:val="31"/>
                <w:rFonts w:hint="default"/>
                <w:color w:val="auto"/>
                <w:sz w:val="24"/>
                <w:szCs w:val="24"/>
                <w:highlight w:val="none"/>
                <w:lang w:bidi="ar"/>
              </w:rPr>
              <w:br w:type="textWrapping"/>
            </w:r>
            <w:r>
              <w:rPr>
                <w:rStyle w:val="31"/>
                <w:rFonts w:hint="default"/>
                <w:color w:val="auto"/>
                <w:sz w:val="24"/>
                <w:szCs w:val="24"/>
                <w:highlight w:val="none"/>
                <w:lang w:bidi="ar"/>
              </w:rPr>
              <w:t>5.电源：USB口供电，DC5V±5%，具有过压保护；</w:t>
            </w:r>
            <w:r>
              <w:rPr>
                <w:rStyle w:val="31"/>
                <w:rFonts w:hint="default"/>
                <w:color w:val="auto"/>
                <w:sz w:val="24"/>
                <w:szCs w:val="24"/>
                <w:highlight w:val="none"/>
                <w:lang w:bidi="ar"/>
              </w:rPr>
              <w:br w:type="textWrapping"/>
            </w:r>
            <w:r>
              <w:rPr>
                <w:rStyle w:val="31"/>
                <w:rFonts w:hint="default"/>
                <w:color w:val="auto"/>
                <w:sz w:val="24"/>
                <w:szCs w:val="24"/>
                <w:highlight w:val="none"/>
                <w:lang w:bidi="ar"/>
              </w:rPr>
              <w:t>6.驱动：支持Windows系列；</w:t>
            </w:r>
            <w:r>
              <w:rPr>
                <w:rStyle w:val="31"/>
                <w:rFonts w:hint="default"/>
                <w:color w:val="auto"/>
                <w:sz w:val="24"/>
                <w:szCs w:val="24"/>
                <w:highlight w:val="none"/>
                <w:lang w:bidi="ar"/>
              </w:rPr>
              <w:br w:type="textWrapping"/>
            </w:r>
            <w:r>
              <w:rPr>
                <w:rStyle w:val="31"/>
                <w:rFonts w:hint="default"/>
                <w:color w:val="auto"/>
                <w:sz w:val="24"/>
                <w:szCs w:val="24"/>
                <w:highlight w:val="none"/>
                <w:lang w:bidi="ar"/>
              </w:rPr>
              <w:t>7.非接卡读卡模块：支持TypeA/B，Mifare卡；读卡距离0-4CM；</w:t>
            </w:r>
            <w:r>
              <w:rPr>
                <w:rStyle w:val="31"/>
                <w:rFonts w:hint="default"/>
                <w:color w:val="auto"/>
                <w:sz w:val="24"/>
                <w:szCs w:val="24"/>
                <w:highlight w:val="none"/>
                <w:lang w:bidi="ar"/>
              </w:rPr>
              <w:br w:type="textWrapping"/>
            </w:r>
            <w:r>
              <w:rPr>
                <w:rStyle w:val="31"/>
                <w:rFonts w:hint="default"/>
                <w:color w:val="auto"/>
                <w:sz w:val="24"/>
                <w:szCs w:val="24"/>
                <w:highlight w:val="none"/>
                <w:lang w:bidi="ar"/>
              </w:rPr>
              <w:t>8.其他要求：能够与福建省医保系统无缝对接。</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54</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身份证读卡器</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1.设备类型：二代证身份读卡器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2.读卡距离：≥0～3cm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3.工作频率(fc）:13.56MHz+7kHz;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4.天线能量输出:天线表面电磁场强度（Hmax)≤ 7.5A/m rms;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5.天线表面法线方向读卡距离处电磁场强度（Hmim)≥ 1.5A/m rms;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6.通讯接口:USB2.0;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7.阅读时间:&lt;1s;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8.供电方式:USB供电;</w:t>
            </w:r>
            <w:r>
              <w:rPr>
                <w:rFonts w:hint="eastAsia" w:ascii="宋体" w:hAnsi="宋体" w:cs="宋体"/>
                <w:color w:val="auto"/>
                <w:kern w:val="0"/>
                <w:sz w:val="24"/>
                <w:highlight w:val="none"/>
                <w:lang w:bidi="ar"/>
              </w:rPr>
              <w:br w:type="textWrapping"/>
            </w:r>
            <w:r>
              <w:rPr>
                <w:rStyle w:val="30"/>
                <w:rFonts w:hint="default"/>
                <w:color w:val="auto"/>
                <w:sz w:val="24"/>
                <w:szCs w:val="24"/>
                <w:highlight w:val="none"/>
                <w:lang w:bidi="ar"/>
              </w:rPr>
              <w:t>9.MTBF:大于5000小时;</w:t>
            </w:r>
            <w:r>
              <w:rPr>
                <w:rStyle w:val="31"/>
                <w:rFonts w:hint="default"/>
                <w:color w:val="auto"/>
                <w:sz w:val="24"/>
                <w:szCs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21</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追溯系统专用无线二维码扫码枪</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1.USB接口，支持USB-Keyboard，usb-COM;支持一维码/二维码；</w:t>
            </w:r>
            <w:r>
              <w:rPr>
                <w:rFonts w:hint="eastAsia" w:ascii="宋体" w:hAnsi="宋体" w:cs="宋体"/>
                <w:color w:val="auto"/>
                <w:kern w:val="0"/>
                <w:sz w:val="24"/>
                <w:highlight w:val="none"/>
                <w:lang w:bidi="ar"/>
              </w:rPr>
              <w:br w:type="textWrapping"/>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追溯系统专用标签打印机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1.CPU：不低于32 位 RISC 处理器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2.分辨率：不低于203dpi（8 点/毫米）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3.打印方式：热敏或热转印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4.打印速度：不低于5 英寸/秒（127 毫米）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5.内存：≥8MB SDRAM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6.闪存：≥4MB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7.最大打印宽度：≥104mm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8.最大打印长度：≥991mm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9.通信接口： 支持USB1.1，支持串行接口，并行接口，百兆网络接口 </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23</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追溯系统专用标签打印机</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1.尺寸: ≥118×192×146mm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2.重量: ≥1.48kg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3.电源参数: AC 电源适配器（AD9100ESA）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4.输入: AC 100-240V，50/60Hz，1.8A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5.输出: DC 24V，2.65A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6.系统平台: 支持Microsoft Windows Vista/7/8/8.1/10 </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追溯系统专用标牌</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耐高温，可用于高温灭菌</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500</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个</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25</w:t>
            </w:r>
          </w:p>
        </w:tc>
        <w:tc>
          <w:tcPr>
            <w:tcW w:w="804"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追溯系统专用标签</w:t>
            </w:r>
          </w:p>
        </w:tc>
        <w:tc>
          <w:tcPr>
            <w:tcW w:w="2619" w:type="pct"/>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单卷规格：双层,不低于800张,≥102mm*56mm </w:t>
            </w:r>
          </w:p>
        </w:tc>
        <w:tc>
          <w:tcPr>
            <w:tcW w:w="41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箱</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26</w:t>
            </w:r>
          </w:p>
        </w:tc>
        <w:tc>
          <w:tcPr>
            <w:tcW w:w="804"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追溯系统专用碳带</w:t>
            </w:r>
          </w:p>
        </w:tc>
        <w:tc>
          <w:tcPr>
            <w:tcW w:w="2619" w:type="pct"/>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单卷碳带规格：不低于B128,≥110mm*70m</w:t>
            </w:r>
          </w:p>
        </w:tc>
        <w:tc>
          <w:tcPr>
            <w:tcW w:w="414"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257"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箱</w:t>
            </w:r>
          </w:p>
        </w:tc>
        <w:tc>
          <w:tcPr>
            <w:tcW w:w="475" w:type="pct"/>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评标项330</w:t>
            </w:r>
          </w:p>
        </w:tc>
      </w:tr>
    </w:tbl>
    <w:p>
      <w:pPr>
        <w:rPr>
          <w:rFonts w:hint="eastAsia" w:ascii="宋体" w:hAnsi="宋体" w:eastAsia="宋体" w:cs="宋体"/>
          <w:b/>
          <w:bCs/>
          <w:color w:val="auto"/>
          <w:sz w:val="24"/>
          <w:highlight w:val="none"/>
          <w:shd w:val="clear" w:color="auto" w:fill="FFFFFF"/>
          <w:lang w:eastAsia="zh-CN"/>
        </w:rPr>
      </w:pPr>
      <w:r>
        <w:rPr>
          <w:rFonts w:cs="宋体"/>
          <w:color w:val="auto"/>
          <w:sz w:val="24"/>
          <w:szCs w:val="24"/>
          <w:highlight w:val="none"/>
          <w:shd w:val="clear" w:color="auto" w:fill="FFFFFF"/>
        </w:rPr>
        <w:t>★</w:t>
      </w:r>
      <w:r>
        <w:rPr>
          <w:rFonts w:hint="eastAsia" w:ascii="宋体" w:hAnsi="宋体" w:cs="宋体"/>
          <w:b/>
          <w:bCs/>
          <w:color w:val="auto"/>
          <w:sz w:val="24"/>
          <w:highlight w:val="none"/>
          <w:shd w:val="clear" w:color="auto" w:fill="FFFFFF"/>
          <w:lang w:eastAsia="zh-CN"/>
        </w:rPr>
        <w:t>（四）系统集成</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565"/>
        <w:gridCol w:w="5166"/>
        <w:gridCol w:w="1349"/>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3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79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设备名称</w:t>
            </w:r>
          </w:p>
        </w:tc>
        <w:tc>
          <w:tcPr>
            <w:tcW w:w="2620"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招标参数</w:t>
            </w:r>
          </w:p>
        </w:tc>
        <w:tc>
          <w:tcPr>
            <w:tcW w:w="684"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数量</w:t>
            </w:r>
          </w:p>
        </w:tc>
        <w:tc>
          <w:tcPr>
            <w:tcW w:w="466" w:type="pct"/>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34" w:type="pct"/>
            <w:vAlign w:val="center"/>
          </w:tcPr>
          <w:p>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w:t>
            </w:r>
          </w:p>
        </w:tc>
        <w:tc>
          <w:tcPr>
            <w:tcW w:w="794"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项目建设系统集成</w:t>
            </w:r>
          </w:p>
        </w:tc>
        <w:tc>
          <w:tcPr>
            <w:tcW w:w="2620" w:type="pct"/>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根据建设要求完成，费用按投标报价的5%计算，包含在投标总价中</w:t>
            </w:r>
          </w:p>
        </w:tc>
        <w:tc>
          <w:tcPr>
            <w:tcW w:w="684" w:type="pct"/>
            <w:vAlign w:val="center"/>
          </w:tcPr>
          <w:p>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w:t>
            </w:r>
          </w:p>
        </w:tc>
        <w:tc>
          <w:tcPr>
            <w:tcW w:w="466" w:type="pct"/>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项</w:t>
            </w:r>
          </w:p>
        </w:tc>
      </w:tr>
    </w:tbl>
    <w:p>
      <w:pPr>
        <w:pStyle w:val="3"/>
        <w:rPr>
          <w:rFonts w:hint="eastAsia"/>
          <w:color w:val="auto"/>
          <w:highlight w:val="none"/>
        </w:rPr>
      </w:pPr>
    </w:p>
    <w:p>
      <w:pPr>
        <w:pStyle w:val="9"/>
        <w:widowControl/>
        <w:shd w:val="clear" w:color="auto" w:fill="FFFFFF"/>
        <w:spacing w:before="0" w:beforeAutospacing="0" w:after="0" w:afterAutospacing="0"/>
        <w:jc w:val="both"/>
        <w:rPr>
          <w:rFonts w:cs="宋体"/>
          <w:color w:val="auto"/>
          <w:sz w:val="24"/>
          <w:szCs w:val="24"/>
          <w:highlight w:val="none"/>
        </w:rPr>
      </w:pPr>
      <w:r>
        <w:rPr>
          <w:rFonts w:cs="宋体"/>
          <w:color w:val="auto"/>
          <w:sz w:val="24"/>
          <w:szCs w:val="24"/>
          <w:highlight w:val="none"/>
          <w:shd w:val="clear" w:color="auto" w:fill="FFFFFF"/>
        </w:rPr>
        <w:t>三、商务要求（以“★”标示的内容为不允许负偏离的实质性要求）</w:t>
      </w:r>
    </w:p>
    <w:p>
      <w:pPr>
        <w:pStyle w:val="18"/>
        <w:widowControl/>
        <w:spacing w:before="0" w:beforeAutospacing="0" w:after="0" w:afterAutospacing="0" w:line="480" w:lineRule="atLeast"/>
        <w:ind w:firstLine="420"/>
        <w:jc w:val="both"/>
        <w:rPr>
          <w:rFonts w:hint="eastAsia" w:ascii="宋体" w:hAnsi="宋体" w:eastAsia="宋体" w:cs="宋体"/>
          <w:color w:val="auto"/>
          <w:highlight w:val="none"/>
          <w:lang w:val="en-US" w:eastAsia="zh-CN"/>
        </w:rPr>
      </w:pPr>
      <w:r>
        <w:rPr>
          <w:rFonts w:hint="eastAsia" w:ascii="宋体" w:hAnsi="宋体" w:cs="宋体"/>
          <w:color w:val="auto"/>
          <w:highlight w:val="none"/>
          <w:shd w:val="clear" w:color="auto" w:fill="FFFFFF"/>
        </w:rPr>
        <w:t>采购包1：</w:t>
      </w:r>
      <w:r>
        <w:rPr>
          <w:rFonts w:hint="eastAsia" w:ascii="宋体" w:hAnsi="宋体" w:cs="宋体"/>
          <w:color w:val="auto"/>
          <w:highlight w:val="none"/>
          <w:shd w:val="clear" w:color="auto" w:fill="FFFFFF"/>
          <w:lang w:val="en-US" w:eastAsia="zh-CN"/>
        </w:rPr>
        <w:t xml:space="preserve"> </w:t>
      </w:r>
    </w:p>
    <w:tbl>
      <w:tblPr>
        <w:tblStyle w:val="2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86"/>
        <w:gridCol w:w="988"/>
        <w:gridCol w:w="1482"/>
        <w:gridCol w:w="64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500"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参数性质</w:t>
            </w:r>
          </w:p>
        </w:tc>
        <w:tc>
          <w:tcPr>
            <w:tcW w:w="750"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类型</w:t>
            </w:r>
          </w:p>
        </w:tc>
        <w:tc>
          <w:tcPr>
            <w:tcW w:w="3250"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交货地点</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ascii="宋体" w:hAnsi="宋体" w:cs="宋体"/>
                <w:color w:val="auto"/>
                <w:sz w:val="24"/>
                <w:highlight w:val="none"/>
              </w:rPr>
            </w:pPr>
            <w:r>
              <w:rPr>
                <w:rFonts w:hint="eastAsia" w:ascii="宋体" w:hAnsi="宋体" w:cs="宋体"/>
                <w:color w:val="auto"/>
                <w:sz w:val="24"/>
                <w:highlight w:val="none"/>
              </w:rPr>
              <w:t>采购人指定地点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交货时间</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自合同签订之日起90日内完成硬件到货及软件上线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交货条件</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sz w:val="24"/>
                <w:highlight w:val="none"/>
              </w:rPr>
              <w:t>经采购人验收合格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是否邀请投标人验收</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不邀请投标人验收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履约验收方式</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1、期次1，说明：按招标文件要求执行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合同支付方式</w:t>
            </w:r>
          </w:p>
        </w:tc>
        <w:tc>
          <w:tcPr>
            <w:tcW w:w="0" w:type="auto"/>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1、合同签订后，中标人提供到货确认书及全额增值税普通发票，采购人支付合同总金额的60%，达到付款条件起60日内，支付合同总金额的60.00%</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2、项目验收后，凭双方共同签字盖章的验收报告，采购人支付合同总金额的40%，达到付款条件起60日内，支付合同总金额的40.00%</w:t>
            </w:r>
          </w:p>
        </w:tc>
      </w:tr>
    </w:tbl>
    <w:p>
      <w:pPr>
        <w:pStyle w:val="28"/>
        <w:rPr>
          <w:rFonts w:ascii="宋体" w:hAnsi="宋体" w:cs="宋体"/>
          <w:b/>
          <w:color w:val="auto"/>
          <w:sz w:val="24"/>
          <w:szCs w:val="24"/>
          <w:highlight w:val="none"/>
          <w:lang w:eastAsia="zh-CN"/>
        </w:rPr>
      </w:pPr>
      <w:r>
        <w:rPr>
          <w:rFonts w:ascii="宋体" w:hAnsi="宋体" w:cs="宋体"/>
          <w:b/>
          <w:color w:val="auto"/>
          <w:sz w:val="24"/>
          <w:szCs w:val="24"/>
          <w:highlight w:val="none"/>
        </w:rPr>
        <w:t>采购包1：缴纳</w:t>
      </w:r>
      <w:r>
        <w:rPr>
          <w:rFonts w:ascii="宋体" w:hAnsi="宋体" w:cs="宋体"/>
          <w:b/>
          <w:color w:val="auto"/>
          <w:sz w:val="24"/>
          <w:szCs w:val="24"/>
          <w:highlight w:val="none"/>
          <w:lang w:eastAsia="zh-CN"/>
        </w:rPr>
        <w:t>，</w:t>
      </w:r>
    </w:p>
    <w:p>
      <w:pPr>
        <w:pStyle w:val="28"/>
        <w:rPr>
          <w:bCs/>
          <w:color w:val="auto"/>
          <w:sz w:val="24"/>
          <w:szCs w:val="24"/>
          <w:highlight w:val="none"/>
        </w:rPr>
      </w:pPr>
      <w:r>
        <w:rPr>
          <w:bCs/>
          <w:color w:val="auto"/>
          <w:sz w:val="24"/>
          <w:szCs w:val="24"/>
          <w:highlight w:val="none"/>
        </w:rPr>
        <w:t>本采购包履约保证金为合同金额的5.0%</w:t>
      </w:r>
    </w:p>
    <w:p>
      <w:pPr>
        <w:pStyle w:val="28"/>
        <w:rPr>
          <w:bCs/>
          <w:color w:val="auto"/>
          <w:sz w:val="24"/>
          <w:szCs w:val="24"/>
          <w:highlight w:val="none"/>
        </w:rPr>
      </w:pPr>
      <w:r>
        <w:rPr>
          <w:bCs/>
          <w:color w:val="auto"/>
          <w:sz w:val="24"/>
          <w:szCs w:val="24"/>
          <w:highlight w:val="none"/>
        </w:rPr>
        <w:t>说明：</w:t>
      </w:r>
      <w:r>
        <w:rPr>
          <w:rFonts w:hint="eastAsia" w:ascii="宋体" w:hAnsi="宋体" w:cs="宋体"/>
          <w:color w:val="auto"/>
          <w:highlight w:val="none"/>
          <w:lang w:bidi="ar"/>
        </w:rPr>
        <w:t>★</w:t>
      </w:r>
      <w:r>
        <w:rPr>
          <w:bCs/>
          <w:color w:val="auto"/>
          <w:sz w:val="24"/>
          <w:szCs w:val="24"/>
          <w:highlight w:val="none"/>
        </w:rPr>
        <w:t>中标人在签订政府采购合同前应向采购人缴纳合同总金额的5%作为履约保证金，履约保证金以银行转账</w:t>
      </w:r>
      <w:r>
        <w:rPr>
          <w:bCs/>
          <w:color w:val="auto"/>
          <w:sz w:val="24"/>
          <w:szCs w:val="24"/>
          <w:highlight w:val="none"/>
          <w:lang w:eastAsia="zh-CN"/>
        </w:rPr>
        <w:t>或履约保函</w:t>
      </w:r>
      <w:r>
        <w:rPr>
          <w:bCs/>
          <w:color w:val="auto"/>
          <w:sz w:val="24"/>
          <w:szCs w:val="24"/>
          <w:highlight w:val="none"/>
        </w:rPr>
        <w:t>的形式提交，该履约保证金于货物验收合格后由中标人书面提出申请，无其他未了事项无息退还。注：若本项目中标人为符合财政部、工信部文件[财库(2020) 46号]规定的中、小、微企业(须提供中小企业声明函)，缴纳履约保证金的金额为合同总金额的4%。</w:t>
      </w:r>
    </w:p>
    <w:p>
      <w:pPr>
        <w:pStyle w:val="18"/>
        <w:widowControl/>
        <w:shd w:val="clear" w:color="auto" w:fill="FFFFFF"/>
        <w:spacing w:before="0" w:beforeAutospacing="0" w:after="0" w:afterAutospacing="0" w:line="480" w:lineRule="atLeast"/>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其他商务要求：</w:t>
      </w:r>
    </w:p>
    <w:p>
      <w:pPr>
        <w:pStyle w:val="28"/>
        <w:ind w:firstLine="480"/>
        <w:rPr>
          <w:rFonts w:ascii="宋体" w:hAnsi="宋体" w:cs="宋体"/>
          <w:bCs/>
          <w:color w:val="auto"/>
          <w:sz w:val="21"/>
          <w:szCs w:val="21"/>
          <w:highlight w:val="none"/>
        </w:rPr>
      </w:pPr>
      <w:r>
        <w:rPr>
          <w:rFonts w:hint="eastAsia" w:ascii="宋体" w:hAnsi="宋体" w:cs="宋体"/>
          <w:color w:val="auto"/>
          <w:highlight w:val="none"/>
          <w:lang w:bidi="ar"/>
        </w:rPr>
        <w:t>★</w:t>
      </w:r>
      <w:r>
        <w:rPr>
          <w:rFonts w:hint="eastAsia" w:ascii="宋体" w:hAnsi="宋体" w:cs="宋体"/>
          <w:color w:val="auto"/>
          <w:highlight w:val="none"/>
          <w:lang w:val="en-US" w:eastAsia="zh-CN" w:bidi="ar"/>
        </w:rPr>
        <w:t>1、</w:t>
      </w:r>
      <w:r>
        <w:rPr>
          <w:rFonts w:ascii="宋体" w:hAnsi="宋体" w:cs="宋体"/>
          <w:bCs/>
          <w:color w:val="auto"/>
          <w:sz w:val="21"/>
          <w:szCs w:val="21"/>
          <w:highlight w:val="none"/>
        </w:rPr>
        <w:t>售后服务</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1项目要求</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1.1中标人提供的货物必须是通过合法渠道获得，具有在中国境内的合法使用权和用户保护权且为全新原装品 牌货物或设备。中标人所提供的设备、材料应符合相应的【（中华人民共和国国家标准、行业标准、制造厂商的产品验收标准）（三种标准不一致的，按最高标准执行）】及设备出厂标准和招标文件的规定。并保证货物经过正确安装、合理操作和维护保养，在货物寿命期内运转良好。</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1.2所有货物必须提供注明规格型号的随机附件、部件目录等。</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1.3在此期间，中标人在采购人现场进行安装、集成、调试和维修所需的特殊专用工具及清单、试运行（若有）直至最终验收所发生的一切费用及质保期内所需备品备件由中标人承担且已含在投标总价中。</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2安装和调试</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2.1中标人按有关规范进行安装调试，并对安全生产负全部责任。由中标人负责将货物按签订合同的具体数量、具体地点运送到最终目的地。所有设备必须是原厂原装包装。若发现原包装破损，采购人有权不予接收，并要求中标人无条件免费重新更换。</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2.2如设备安装对场地有特殊要求，中标人应在设备安装之前15天以书面形式向采购人提出安装场地环境要求，并对采购人就安装场地环境的咨询提供技术支持；</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2.3中标人负责派技术人员到现场进行货物安装、调试，并负责调试至验收合格交付采购人使用。采购人的使用单位提供必需的基本条件和专人配合，保证各项安装、调试工作顺利进行，安装、调试过程中需要采购人或第三方配合的工作所发生的费用应由中标人支付给采购人或第三方；</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2.4中标人应接受采购人或采购人授权代表的监督。</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2.5中标人自行解决安装调试工具。</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2.6在安装过程中，如由于中标人原因导致产品损坏，中标人应无条件更换，对采购人造成损失的，应予以赔偿。</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3质保期和售后服务</w:t>
      </w:r>
    </w:p>
    <w:p>
      <w:pPr>
        <w:pStyle w:val="18"/>
        <w:widowControl/>
        <w:shd w:val="clear" w:color="auto" w:fill="FFFFFF"/>
        <w:spacing w:before="0" w:beforeAutospacing="0" w:after="0" w:afterAutospacing="0" w:line="480" w:lineRule="atLeast"/>
        <w:ind w:firstLine="420" w:firstLineChars="200"/>
        <w:jc w:val="both"/>
        <w:rPr>
          <w:rFonts w:hint="eastAsia" w:ascii="宋体" w:hAnsi="宋体" w:cs="宋体"/>
          <w:bCs/>
          <w:color w:val="auto"/>
          <w:sz w:val="21"/>
          <w:szCs w:val="21"/>
          <w:highlight w:val="none"/>
        </w:rPr>
      </w:pPr>
      <w:r>
        <w:rPr>
          <w:rFonts w:hint="eastAsia" w:ascii="宋体" w:hAnsi="宋体" w:cs="宋体"/>
          <w:bCs/>
          <w:color w:val="auto"/>
          <w:sz w:val="21"/>
          <w:szCs w:val="21"/>
          <w:highlight w:val="none"/>
        </w:rPr>
        <w:t>1.3.1中标人对设备及零配件免费保修服务以“</w:t>
      </w:r>
      <w:r>
        <w:rPr>
          <w:rFonts w:hint="eastAsia" w:ascii="宋体" w:hAnsi="宋体" w:cs="宋体"/>
          <w:b/>
          <w:bCs/>
          <w:color w:val="auto"/>
          <w:highlight w:val="none"/>
          <w:shd w:val="clear" w:color="auto" w:fill="FFFFFF"/>
        </w:rPr>
        <w:t>★附件：产品质保要求</w:t>
      </w:r>
      <w:r>
        <w:rPr>
          <w:rFonts w:hint="eastAsia" w:ascii="宋体" w:hAnsi="宋体" w:cs="宋体"/>
          <w:bCs/>
          <w:color w:val="auto"/>
          <w:sz w:val="21"/>
          <w:szCs w:val="21"/>
          <w:highlight w:val="none"/>
        </w:rPr>
        <w:t>”为准。由中标人免费提供软件的技术支持以及软件的最新升级和维护。非因操作不当造成要更换的零配件及货物由中标人负责包修、包换。所有货物在质保期结束前1个月，中标人免费进行一次全面的维护与保养。</w:t>
      </w:r>
    </w:p>
    <w:p>
      <w:pPr>
        <w:pStyle w:val="28"/>
        <w:ind w:firstLine="480"/>
        <w:rPr>
          <w:rFonts w:ascii="宋体" w:hAnsi="宋体" w:cs="宋体"/>
          <w:bCs/>
          <w:color w:val="auto"/>
          <w:sz w:val="21"/>
          <w:szCs w:val="21"/>
          <w:highlight w:val="none"/>
          <w:lang w:eastAsia="zh-CN"/>
        </w:rPr>
      </w:pPr>
      <w:r>
        <w:rPr>
          <w:rFonts w:ascii="宋体" w:hAnsi="宋体" w:cs="宋体"/>
          <w:bCs/>
          <w:color w:val="auto"/>
          <w:sz w:val="21"/>
          <w:szCs w:val="21"/>
          <w:highlight w:val="none"/>
          <w:lang w:eastAsia="zh-CN"/>
        </w:rPr>
        <w:t>1.3.2驻场人员</w:t>
      </w:r>
    </w:p>
    <w:p>
      <w:pPr>
        <w:pStyle w:val="28"/>
        <w:ind w:firstLine="480"/>
        <w:rPr>
          <w:rFonts w:hint="default" w:ascii="宋体" w:hAnsi="宋体" w:cs="宋体"/>
          <w:bCs/>
          <w:color w:val="auto"/>
          <w:sz w:val="21"/>
          <w:szCs w:val="21"/>
          <w:highlight w:val="none"/>
          <w:lang w:eastAsia="zh-CN"/>
        </w:rPr>
      </w:pPr>
      <w:r>
        <w:rPr>
          <w:rFonts w:ascii="宋体" w:hAnsi="宋体" w:cs="宋体"/>
          <w:bCs/>
          <w:color w:val="auto"/>
          <w:sz w:val="21"/>
          <w:szCs w:val="21"/>
          <w:highlight w:val="none"/>
          <w:lang w:eastAsia="zh-CN"/>
        </w:rPr>
        <w:t>项目建设期间，中标人须提供日常驻场人员≥5人(其中感染楼6楼相关软硬件运维驻场人员不少于2人)，提供工作日5×8小时的驻场服务，并根据实际建设工作的需要提供不定时的上门服务,费用包含在投标总价中。</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3.</w:t>
      </w:r>
      <w:r>
        <w:rPr>
          <w:rFonts w:ascii="宋体" w:hAnsi="宋体" w:cs="宋体"/>
          <w:bCs/>
          <w:color w:val="auto"/>
          <w:sz w:val="21"/>
          <w:szCs w:val="21"/>
          <w:highlight w:val="none"/>
          <w:lang w:eastAsia="zh-CN"/>
        </w:rPr>
        <w:t>3</w:t>
      </w:r>
      <w:r>
        <w:rPr>
          <w:rFonts w:ascii="宋体" w:hAnsi="宋体" w:cs="宋体"/>
          <w:bCs/>
          <w:color w:val="auto"/>
          <w:sz w:val="21"/>
          <w:szCs w:val="21"/>
          <w:highlight w:val="none"/>
        </w:rPr>
        <w:t>维修服务的响应时间</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rPr>
        <w:t>技术支持：投标产品在国内须设有维修中心，并有专职的维修工程师，当设备发生任何故障或不能正常运转时，中标人需提供4小时内电话咨询，如故障问题仍无法解决，中标人必须接到采购人通知后</w:t>
      </w:r>
      <w:r>
        <w:rPr>
          <w:rFonts w:ascii="宋体" w:hAnsi="宋体" w:cs="宋体"/>
          <w:bCs/>
          <w:color w:val="auto"/>
          <w:sz w:val="21"/>
          <w:szCs w:val="21"/>
          <w:highlight w:val="none"/>
          <w:lang w:eastAsia="zh-CN"/>
        </w:rPr>
        <w:t>24</w:t>
      </w:r>
      <w:r>
        <w:rPr>
          <w:rFonts w:ascii="宋体" w:hAnsi="宋体" w:cs="宋体"/>
          <w:bCs/>
          <w:color w:val="auto"/>
          <w:sz w:val="21"/>
          <w:szCs w:val="21"/>
          <w:highlight w:val="none"/>
        </w:rPr>
        <w:t>小时内派员到现场解决问题，故障原因在</w:t>
      </w:r>
      <w:r>
        <w:rPr>
          <w:rFonts w:ascii="宋体" w:hAnsi="宋体" w:cs="宋体"/>
          <w:bCs/>
          <w:color w:val="auto"/>
          <w:sz w:val="21"/>
          <w:szCs w:val="21"/>
          <w:highlight w:val="none"/>
          <w:lang w:eastAsia="zh-CN"/>
        </w:rPr>
        <w:t>12</w:t>
      </w:r>
      <w:r>
        <w:rPr>
          <w:rFonts w:ascii="宋体" w:hAnsi="宋体" w:cs="宋体"/>
          <w:bCs/>
          <w:color w:val="auto"/>
          <w:sz w:val="21"/>
          <w:szCs w:val="21"/>
          <w:highlight w:val="none"/>
        </w:rPr>
        <w:t>小时内无法排除的，则应提供相应的备用货物以保证采购人的正常使用。在质保期内，中标人负责为采购人的设备提供免费维护、保养和免费更换损坏的和有缺陷的零部件。故障维修响应时间内未到过现场进行维修者，采购人可自行委托相关企业进行维修，所需费用由中标人承担并从未付款中扣除。</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3.</w:t>
      </w:r>
      <w:r>
        <w:rPr>
          <w:rFonts w:ascii="宋体" w:hAnsi="宋体" w:cs="宋体"/>
          <w:bCs/>
          <w:color w:val="auto"/>
          <w:sz w:val="21"/>
          <w:szCs w:val="21"/>
          <w:highlight w:val="none"/>
          <w:lang w:eastAsia="zh-CN"/>
        </w:rPr>
        <w:t>4</w:t>
      </w:r>
      <w:r>
        <w:rPr>
          <w:rFonts w:ascii="宋体" w:hAnsi="宋体" w:cs="宋体"/>
          <w:bCs/>
          <w:color w:val="auto"/>
          <w:sz w:val="21"/>
          <w:szCs w:val="21"/>
          <w:highlight w:val="none"/>
        </w:rPr>
        <w:t>所有货物在保修期内的保修服务为中标人上门保修，由此产生的一切费用均由中标人承担。</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3.</w:t>
      </w:r>
      <w:r>
        <w:rPr>
          <w:rFonts w:ascii="宋体" w:hAnsi="宋体" w:cs="宋体"/>
          <w:bCs/>
          <w:color w:val="auto"/>
          <w:sz w:val="21"/>
          <w:szCs w:val="21"/>
          <w:highlight w:val="none"/>
          <w:lang w:eastAsia="zh-CN"/>
        </w:rPr>
        <w:t>5</w:t>
      </w:r>
      <w:r>
        <w:rPr>
          <w:rFonts w:ascii="宋体" w:hAnsi="宋体" w:cs="宋体"/>
          <w:bCs/>
          <w:color w:val="auto"/>
          <w:sz w:val="21"/>
          <w:szCs w:val="21"/>
          <w:highlight w:val="none"/>
        </w:rPr>
        <w:t>中标人提供货物在质保期内所需的备品备件及清单,其费用含在投标的总价中。</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3.</w:t>
      </w:r>
      <w:r>
        <w:rPr>
          <w:rFonts w:ascii="宋体" w:hAnsi="宋体" w:cs="宋体"/>
          <w:bCs/>
          <w:color w:val="auto"/>
          <w:sz w:val="21"/>
          <w:szCs w:val="21"/>
          <w:highlight w:val="none"/>
          <w:lang w:eastAsia="zh-CN"/>
        </w:rPr>
        <w:t>6</w:t>
      </w:r>
      <w:r>
        <w:rPr>
          <w:rFonts w:ascii="宋体" w:hAnsi="宋体" w:cs="宋体"/>
          <w:bCs/>
          <w:color w:val="auto"/>
          <w:sz w:val="21"/>
          <w:szCs w:val="21"/>
          <w:highlight w:val="none"/>
        </w:rPr>
        <w:t>中标人可以在投标文件中提供更优、更合理的售后服务承诺。</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4技术培训</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4.1为确保采购人的相关管理人员能对中标人所提供的设备和装置的设 计、日常的操作、损耗和例行维护、事故的处理等有全面的认识和了解，中标人须负责提供所需的安装、调试、操作使用、设备维修等技术培训（现场培训），使其对整套设备的各个方面都能熟悉掌握，并提供培训方案。中标人在设备安装调试合格后3至6个月内，应安排有经验的技术人员根据采购人要求到现场进行技术答疑。</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4.2中标人委派的专业技术人员在现场安装调试后提供现场培训，内容包括：基本理论、实验方法原理、实验操作、软件的使用、仪器维护、安全要点以及其他相关内容并提供详细的培训课程讲义及培训进度计划表。技术培训所涉及的一切费用（包括中标人委派的专业技术人员费用）均由中标人承担且应包含在本次投标总价中。</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4.3技术资料提供</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rPr>
        <w:t>中标人向采购人提供但不限于以下目录的设备资料一套，其费用应包括在投标总价中：</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rPr>
        <w:t>（1)出厂明细表(装箱单)；</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rPr>
        <w:t>（2)出厂检验报告、合格证书；</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rPr>
        <w:t>（3)安装手册、操作手册、维修手册；</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rPr>
        <w:t>（4)使用说明书；</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rPr>
        <w:t>（5)设备安装、调试、维修线路原理图等安装调试资料；</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rPr>
        <w:t>（6)提供原产 地制造商的产品证明；</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rPr>
        <w:t>（7）合同中要求的其它文件资料。</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1.</w:t>
      </w:r>
      <w:r>
        <w:rPr>
          <w:rFonts w:ascii="宋体" w:hAnsi="宋体" w:cs="宋体"/>
          <w:bCs/>
          <w:color w:val="auto"/>
          <w:sz w:val="21"/>
          <w:szCs w:val="21"/>
          <w:highlight w:val="none"/>
        </w:rPr>
        <w:t>5包装要求：投标人所提供的货物包装标准应符合《关于印发〈商品包装政府采购需求标准(试行)〉、〈快递包装政府采购需求标准(试行)〉的通知》（财办库〔2020〕123号）规定的包装要求。另：货物包装还应符合疫情防控相关要求。</w:t>
      </w:r>
    </w:p>
    <w:p>
      <w:pPr>
        <w:pStyle w:val="28"/>
        <w:ind w:firstLine="480"/>
        <w:rPr>
          <w:rFonts w:ascii="宋体" w:hAnsi="宋体" w:cs="宋体"/>
          <w:bCs/>
          <w:color w:val="auto"/>
          <w:sz w:val="21"/>
          <w:szCs w:val="21"/>
          <w:highlight w:val="none"/>
        </w:rPr>
      </w:pPr>
      <w:r>
        <w:rPr>
          <w:rFonts w:hint="eastAsia" w:ascii="宋体" w:hAnsi="宋体" w:cs="宋体"/>
          <w:color w:val="auto"/>
          <w:highlight w:val="none"/>
          <w:lang w:bidi="ar"/>
        </w:rPr>
        <w:t>★</w:t>
      </w:r>
      <w:r>
        <w:rPr>
          <w:rFonts w:ascii="宋体" w:hAnsi="宋体" w:cs="宋体"/>
          <w:bCs/>
          <w:color w:val="auto"/>
          <w:sz w:val="21"/>
          <w:szCs w:val="21"/>
          <w:highlight w:val="none"/>
          <w:lang w:eastAsia="zh-CN"/>
        </w:rPr>
        <w:t>2</w:t>
      </w:r>
      <w:r>
        <w:rPr>
          <w:rFonts w:ascii="宋体" w:hAnsi="宋体" w:cs="宋体"/>
          <w:bCs/>
          <w:color w:val="auto"/>
          <w:sz w:val="21"/>
          <w:szCs w:val="21"/>
          <w:highlight w:val="none"/>
        </w:rPr>
        <w:t>、验收</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2.</w:t>
      </w:r>
      <w:r>
        <w:rPr>
          <w:rFonts w:ascii="宋体" w:hAnsi="宋体" w:cs="宋体"/>
          <w:bCs/>
          <w:color w:val="auto"/>
          <w:sz w:val="21"/>
          <w:szCs w:val="21"/>
          <w:highlight w:val="none"/>
        </w:rPr>
        <w:t>1验收标准</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2.</w:t>
      </w:r>
      <w:r>
        <w:rPr>
          <w:rFonts w:ascii="宋体" w:hAnsi="宋体" w:cs="宋体"/>
          <w:bCs/>
          <w:color w:val="auto"/>
          <w:sz w:val="21"/>
          <w:szCs w:val="21"/>
          <w:highlight w:val="none"/>
        </w:rPr>
        <w:t>1.1采购人在货物安装调试完成后，应按合同中的相关条款、生产厂家的产品出厂检验标准、招标文件、投标文件、国家或行业或地方验收规范要求、设备清单及货物的品 牌、参数、外观、配件、数量及安装调试后的使用性能等进行验收。如需做破坏性实验检查材料是否符合招标要求,由中标人提供被破坏的货物。</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2.</w:t>
      </w:r>
      <w:r>
        <w:rPr>
          <w:rFonts w:ascii="宋体" w:hAnsi="宋体" w:cs="宋体"/>
          <w:bCs/>
          <w:color w:val="auto"/>
          <w:sz w:val="21"/>
          <w:szCs w:val="21"/>
          <w:highlight w:val="none"/>
        </w:rPr>
        <w:t>1.2产品质量、安装调试各项指标须符合技术参数。</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2.</w:t>
      </w:r>
      <w:r>
        <w:rPr>
          <w:rFonts w:ascii="宋体" w:hAnsi="宋体" w:cs="宋体"/>
          <w:bCs/>
          <w:color w:val="auto"/>
          <w:sz w:val="21"/>
          <w:szCs w:val="21"/>
          <w:highlight w:val="none"/>
        </w:rPr>
        <w:t>2验收程序和方法</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2.</w:t>
      </w:r>
      <w:r>
        <w:rPr>
          <w:rFonts w:ascii="宋体" w:hAnsi="宋体" w:cs="宋体"/>
          <w:bCs/>
          <w:color w:val="auto"/>
          <w:sz w:val="21"/>
          <w:szCs w:val="21"/>
          <w:highlight w:val="none"/>
        </w:rPr>
        <w:t>2.1出厂检验：中标人负责所提供货物的出厂检验，应按货物技术标准规定的检验项目和检验方法进行全面检验，保证货物原厂地和技术指标的真实性、完整性，并负责将货物送达采购人指 定的安装地点。</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2.</w:t>
      </w:r>
      <w:r>
        <w:rPr>
          <w:rFonts w:ascii="宋体" w:hAnsi="宋体" w:cs="宋体"/>
          <w:bCs/>
          <w:color w:val="auto"/>
          <w:sz w:val="21"/>
          <w:szCs w:val="21"/>
          <w:highlight w:val="none"/>
        </w:rPr>
        <w:t>2.2到货验收：货物送至采购人安装现场后，中标人和采购人的使用单位一同拆箱，对其全部货物、零件、配件的型号、规格、数量、外型、外观、包装进行到货验收，签署收货确认书。</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2.</w:t>
      </w:r>
      <w:r>
        <w:rPr>
          <w:rFonts w:ascii="宋体" w:hAnsi="宋体" w:cs="宋体"/>
          <w:bCs/>
          <w:color w:val="auto"/>
          <w:sz w:val="21"/>
          <w:szCs w:val="21"/>
          <w:highlight w:val="none"/>
        </w:rPr>
        <w:t>2.3试运行：中标人对货物的整体性能和功能进行自检，自检结果必须符合招标文件、投标文件及合同中的相关条款，自检合格后，转入试运行。试运行期间，中标人应主动邀请采购人对设备进行测试、操作，向采购人提交自检记录和试运行记录，各项指标达到招标文件、投标文件及合同中的相关条款后提出验收申请。经采购人同意后，采购人和中标人共同进行设备的验收。</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2.</w:t>
      </w:r>
      <w:r>
        <w:rPr>
          <w:rFonts w:ascii="宋体" w:hAnsi="宋体" w:cs="宋体"/>
          <w:bCs/>
          <w:color w:val="auto"/>
          <w:sz w:val="21"/>
          <w:szCs w:val="21"/>
          <w:highlight w:val="none"/>
        </w:rPr>
        <w:t>2.4最终验收：采购人将按照招标文件、中标人投标文件、政府采购合同规定的技术、服务、安全标准组织验收，并出具验收报告。验收报告应当包括每一项技术、服务、安全标准的履约情况。验收结果经双方确认后，双方代表必须按规定的验收表上的项目对照本合同填好验收结果并签名盖章。验收过程中，若发现货物质量有问题中标人无条件更换，并无条件重新检测调试直至验收合格交付使用。中标人负责在项目验收时将系统的全部有关技术文件、资料、及安装、测试报告等文档汇集成册交付使用单位。</w:t>
      </w:r>
    </w:p>
    <w:p>
      <w:pPr>
        <w:pStyle w:val="28"/>
        <w:ind w:firstLine="480"/>
        <w:rPr>
          <w:rFonts w:ascii="宋体" w:hAnsi="宋体" w:cs="宋体"/>
          <w:bCs/>
          <w:color w:val="auto"/>
          <w:sz w:val="21"/>
          <w:szCs w:val="21"/>
          <w:highlight w:val="none"/>
        </w:rPr>
      </w:pPr>
      <w:r>
        <w:rPr>
          <w:rFonts w:hint="eastAsia" w:ascii="宋体" w:hAnsi="宋体" w:cs="宋体"/>
          <w:color w:val="auto"/>
          <w:highlight w:val="none"/>
          <w:lang w:bidi="ar"/>
        </w:rPr>
        <w:t>★</w:t>
      </w:r>
      <w:r>
        <w:rPr>
          <w:rFonts w:ascii="宋体" w:hAnsi="宋体" w:cs="宋体"/>
          <w:bCs/>
          <w:color w:val="auto"/>
          <w:sz w:val="21"/>
          <w:szCs w:val="21"/>
          <w:highlight w:val="none"/>
          <w:lang w:eastAsia="zh-CN"/>
        </w:rPr>
        <w:t>3</w:t>
      </w:r>
      <w:r>
        <w:rPr>
          <w:rFonts w:ascii="宋体" w:hAnsi="宋体" w:cs="宋体"/>
          <w:bCs/>
          <w:color w:val="auto"/>
          <w:sz w:val="21"/>
          <w:szCs w:val="21"/>
          <w:highlight w:val="none"/>
        </w:rPr>
        <w:t>、违约责任</w:t>
      </w:r>
    </w:p>
    <w:p>
      <w:pPr>
        <w:pStyle w:val="28"/>
        <w:ind w:firstLine="480"/>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ascii="宋体" w:hAnsi="宋体" w:cs="宋体"/>
          <w:bCs/>
          <w:color w:val="auto"/>
          <w:sz w:val="21"/>
          <w:szCs w:val="21"/>
          <w:highlight w:val="none"/>
        </w:rPr>
        <w:t>.1采购人在中标人将合同清单上的物资设备运达指 定地点后七个工作日后无正当理由不接收，或达到最终验收条件不及时验收的，中标人有权按国家政府采购有关规定提请省政府采购办依法处理，并根据处理结果依法由采购人赔偿中标人损失。</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3.</w:t>
      </w:r>
      <w:r>
        <w:rPr>
          <w:rFonts w:ascii="宋体" w:hAnsi="宋体" w:cs="宋体"/>
          <w:bCs/>
          <w:color w:val="auto"/>
          <w:sz w:val="21"/>
          <w:szCs w:val="21"/>
          <w:highlight w:val="none"/>
        </w:rPr>
        <w:t>2中标人不能按时交付货物的，每逾期一日，应按该合同款总额千分之五标准向采购人支付违约金。逾期超过十五日的，采购人有权解除合同，并没收履约保证金。</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3.</w:t>
      </w:r>
      <w:r>
        <w:rPr>
          <w:rFonts w:ascii="宋体" w:hAnsi="宋体" w:cs="宋体"/>
          <w:bCs/>
          <w:color w:val="auto"/>
          <w:sz w:val="21"/>
          <w:szCs w:val="21"/>
          <w:highlight w:val="none"/>
        </w:rPr>
        <w:t>3中标人不能交付货物的，中标人应向采购人偿付该设备款30%的违约金，且涉及到的部分合同条款终止履行。</w:t>
      </w:r>
    </w:p>
    <w:p>
      <w:pPr>
        <w:pStyle w:val="28"/>
        <w:ind w:firstLine="480"/>
        <w:rPr>
          <w:rFonts w:ascii="宋体" w:hAnsi="宋体" w:cs="宋体"/>
          <w:bCs/>
          <w:color w:val="auto"/>
          <w:sz w:val="21"/>
          <w:szCs w:val="21"/>
          <w:highlight w:val="none"/>
        </w:rPr>
      </w:pPr>
      <w:r>
        <w:rPr>
          <w:rFonts w:hint="eastAsia" w:ascii="宋体" w:hAnsi="宋体" w:cs="宋体"/>
          <w:color w:val="auto"/>
          <w:highlight w:val="none"/>
          <w:lang w:bidi="ar"/>
        </w:rPr>
        <w:t>★</w:t>
      </w:r>
      <w:r>
        <w:rPr>
          <w:rFonts w:ascii="宋体" w:hAnsi="宋体" w:cs="宋体"/>
          <w:bCs/>
          <w:color w:val="auto"/>
          <w:sz w:val="21"/>
          <w:szCs w:val="21"/>
          <w:highlight w:val="none"/>
          <w:lang w:eastAsia="zh-CN"/>
        </w:rPr>
        <w:t>4</w:t>
      </w:r>
      <w:r>
        <w:rPr>
          <w:rFonts w:ascii="宋体" w:hAnsi="宋体" w:cs="宋体"/>
          <w:bCs/>
          <w:color w:val="auto"/>
          <w:sz w:val="21"/>
          <w:szCs w:val="21"/>
          <w:highlight w:val="none"/>
        </w:rPr>
        <w:t>、知识产权</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4</w:t>
      </w:r>
      <w:r>
        <w:rPr>
          <w:rFonts w:ascii="宋体" w:hAnsi="宋体" w:cs="宋体"/>
          <w:bCs/>
          <w:color w:val="auto"/>
          <w:sz w:val="21"/>
          <w:szCs w:val="21"/>
          <w:highlight w:val="none"/>
        </w:rPr>
        <w:t>.1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pPr>
        <w:pStyle w:val="28"/>
        <w:ind w:firstLine="480"/>
        <w:rPr>
          <w:rFonts w:ascii="宋体" w:hAnsi="宋体" w:cs="宋体"/>
          <w:bCs/>
          <w:color w:val="auto"/>
          <w:sz w:val="21"/>
          <w:szCs w:val="21"/>
          <w:highlight w:val="none"/>
        </w:rPr>
      </w:pPr>
      <w:r>
        <w:rPr>
          <w:rFonts w:ascii="宋体" w:hAnsi="宋体" w:cs="宋体"/>
          <w:bCs/>
          <w:color w:val="auto"/>
          <w:sz w:val="21"/>
          <w:szCs w:val="21"/>
          <w:highlight w:val="none"/>
          <w:lang w:eastAsia="zh-CN"/>
        </w:rPr>
        <w:t>4</w:t>
      </w:r>
      <w:r>
        <w:rPr>
          <w:rFonts w:ascii="宋体" w:hAnsi="宋体" w:cs="宋体"/>
          <w:bCs/>
          <w:color w:val="auto"/>
          <w:sz w:val="21"/>
          <w:szCs w:val="21"/>
          <w:highlight w:val="none"/>
        </w:rPr>
        <w:t>.2若中标人提供的采购标的不符合国家知识产权法律、法规的规定或被有关主管机关认定为假冒伪劣品，则中标人中标资格将被取消；采购人还将按照有关法律、法规和规章的规定进行处理。中标人承担可能发生的责任与一切费用。若有违约,按合同约定追究其违约责任。</w:t>
      </w:r>
    </w:p>
    <w:p>
      <w:pPr>
        <w:pStyle w:val="9"/>
        <w:widowControl/>
        <w:shd w:val="clear" w:color="auto" w:fill="FFFFFF"/>
        <w:spacing w:before="0" w:beforeAutospacing="0" w:after="0" w:afterAutospacing="0"/>
        <w:jc w:val="both"/>
        <w:rPr>
          <w:rFonts w:cs="宋体"/>
          <w:color w:val="auto"/>
          <w:sz w:val="24"/>
          <w:szCs w:val="24"/>
          <w:highlight w:val="none"/>
          <w:shd w:val="clear" w:color="auto" w:fill="FFFFFF"/>
        </w:rPr>
      </w:pPr>
    </w:p>
    <w:p>
      <w:pPr>
        <w:pStyle w:val="9"/>
        <w:widowControl/>
        <w:shd w:val="clear" w:color="auto" w:fill="FFFFFF"/>
        <w:spacing w:before="0" w:beforeAutospacing="0" w:after="0" w:afterAutospacing="0"/>
        <w:jc w:val="both"/>
        <w:rPr>
          <w:rFonts w:cs="宋体"/>
          <w:color w:val="auto"/>
          <w:sz w:val="24"/>
          <w:szCs w:val="24"/>
          <w:highlight w:val="none"/>
          <w:shd w:val="clear" w:color="auto" w:fill="FFFFFF"/>
        </w:rPr>
      </w:pPr>
      <w:r>
        <w:rPr>
          <w:rFonts w:hint="eastAsia" w:ascii="宋体" w:hAnsi="宋体" w:cs="宋体"/>
          <w:color w:val="auto"/>
          <w:highlight w:val="none"/>
          <w:shd w:val="clear" w:color="auto" w:fill="FFFFFF"/>
        </w:rPr>
        <w:t>★附件：产品质保要求</w:t>
      </w:r>
    </w:p>
    <w:tbl>
      <w:tblPr>
        <w:tblStyle w:val="20"/>
        <w:tblW w:w="9638" w:type="dxa"/>
        <w:jc w:val="center"/>
        <w:tblLayout w:type="autofit"/>
        <w:tblCellMar>
          <w:top w:w="0" w:type="dxa"/>
          <w:left w:w="108" w:type="dxa"/>
          <w:bottom w:w="0" w:type="dxa"/>
          <w:right w:w="108" w:type="dxa"/>
        </w:tblCellMar>
      </w:tblPr>
      <w:tblGrid>
        <w:gridCol w:w="1304"/>
        <w:gridCol w:w="5101"/>
        <w:gridCol w:w="3233"/>
      </w:tblGrid>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一、智能化应用及提升</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设备名称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免费质保要求</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1、智能音视频信息发布平台</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43寸病房智能电视终端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55寸病房智能电视终端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一级分诊海报屏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32寸海报屏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43寸海报屏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显示终端软件</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2、医疗物联网应用平台基础网络硬件建设（新增区域增扩）</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物联网平台设备管理系统</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蓝牙定位引擎系统</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定位地图服务系统</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高清3D建筑仿真建模绘图服务系统</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平面图测绘服务</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高性能多协议接入LoRa通信基站</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吸顶全铜振子天线</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3、智慧病房</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3.1智能输液系统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◆输液监测器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无线充电座</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蓝桥</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适配器箱体</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55寸显示大屏终端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3.2护理交互系统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护理交互管理软件</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55寸交互大屏终端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3.3生命体征采集系统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生命体征采集系统软件</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生命体征采集仪</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3.4生命体征监测系统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生命体征监测系统</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授权License生命体征监测软件</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3.5床旁交互屏系统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智慧交互屏软件</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医护主机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床旁分机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外置电源</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3.6病房电子标牌管理系统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物联网AP基站</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电子病房门口屏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电子床头牌</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电子床尾牌</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3.7病房呼叫系统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护士站呼叫主机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护士站呼叫分机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卫生间呼叫分机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床头呼叫分机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接入专用交换机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走廊点阵屏（含时钟）</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3.8病区分布式药房</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病区智能药品管理柜</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3.9智慧在床看护系统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智慧在床看护软件</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智慧在床看护license</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智能床垫</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4、导航导诊系统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智能导航大屏机系统</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触摸式大屏机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5、门禁建设</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5.1项目新增点位</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人脸门禁科室对讲主机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7寸F款数字室内机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624"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高清(400万像素)红外半球网络摄像机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624"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7寸人脸识别一体机（带测温及身份证、二维码）</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4.3寸人脸识别一体机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人脸门禁对讲主机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人脸门禁一体主机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密码门禁</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一键呼叫对讲主机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全数字室内机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网络硬盘录像机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显示器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指纹密码识别一体机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7寸人脸识别一体机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5.2感染楼</w:t>
            </w:r>
          </w:p>
        </w:tc>
      </w:tr>
      <w:tr>
        <w:tblPrEx>
          <w:tblCellMar>
            <w:top w:w="0" w:type="dxa"/>
            <w:left w:w="108" w:type="dxa"/>
            <w:bottom w:w="0" w:type="dxa"/>
            <w:right w:w="108" w:type="dxa"/>
          </w:tblCellMar>
        </w:tblPrEx>
        <w:trPr>
          <w:trHeight w:val="624"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7寸人脸识别一体机（带测温及身份证、二维码）</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7寸F款数字室内机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5.3病房楼</w:t>
            </w:r>
          </w:p>
        </w:tc>
      </w:tr>
      <w:tr>
        <w:tblPrEx>
          <w:tblCellMar>
            <w:top w:w="0" w:type="dxa"/>
            <w:left w:w="108" w:type="dxa"/>
            <w:bottom w:w="0" w:type="dxa"/>
            <w:right w:w="108" w:type="dxa"/>
          </w:tblCellMar>
        </w:tblPrEx>
        <w:trPr>
          <w:trHeight w:val="624"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7寸人脸识别一体机（带测温及身份证、二维码）</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7寸F款数字室内机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6、手术室建设</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6.1中心机房主控设备</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控制主机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数字化IP网络广播客户端管理软件</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系统主机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数字化IP网络广播客户端管理软件</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IP网络音箱</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电源管理器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6.2前端设备（介入手术室）</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可视对讲管理主机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可视对讲交互终端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6.3复合手术室</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可视对讲管理主机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可视对讲交互终端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6.4手术室</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可视对讲管理主机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可视对讲交互终端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6.5 4F设备（手术室A区）</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可视对讲交互终端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6.6 4F设备（手术室B区）</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IP网络功放终端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可视对讲管理主机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可视对讲交互终端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7、体检中心大屏建设</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7.1 二楼体检中心候诊大厅（1）排队叫号屏</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信息发布屏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信息发布屏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 二楼体检中心候诊大厅（2）排队叫号屏</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信息发布屏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信息发布屏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7.3一楼体检中心候诊大厅P1.56全彩LED大屏</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LED显示屏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系统软件</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发送卡</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处理器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LED框架及外框装饰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调音台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抑制器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数字功放</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无线话筒</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7.4一楼体检中心候诊大厅排队叫号屏</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信息发布屏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7.5会议中控系统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八进八出（全部HDMI，带拼控）</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中控主机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无线路由器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平板电脑</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8、智慧医疗视讯建设</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录显终端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9、智慧食堂系统升级改造</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台式</w:t>
            </w:r>
            <w:r>
              <w:rPr>
                <w:rStyle w:val="39"/>
                <w:rFonts w:hint="default"/>
                <w:color w:val="auto"/>
                <w:highlight w:val="none"/>
                <w:lang w:bidi="ar"/>
              </w:rPr>
              <w:t>POS机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质保期1年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手持式</w:t>
            </w:r>
            <w:r>
              <w:rPr>
                <w:rStyle w:val="39"/>
                <w:rFonts w:hint="default"/>
                <w:color w:val="auto"/>
                <w:highlight w:val="none"/>
                <w:lang w:bidi="ar"/>
              </w:rPr>
              <w:t>POS机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质保期1年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二维码扫描器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质保期1年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读写卡器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热敏小票机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质保期1年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USB</w:t>
            </w:r>
            <w:r>
              <w:rPr>
                <w:rStyle w:val="39"/>
                <w:rFonts w:hint="default"/>
                <w:color w:val="auto"/>
                <w:highlight w:val="none"/>
                <w:lang w:bidi="ar"/>
              </w:rPr>
              <w:t>密码键盘器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质保期1年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IC</w:t>
            </w:r>
            <w:r>
              <w:rPr>
                <w:rStyle w:val="39"/>
                <w:rFonts w:hint="default"/>
                <w:color w:val="auto"/>
                <w:highlight w:val="none"/>
                <w:lang w:bidi="ar"/>
              </w:rPr>
              <w:t>卡读卡器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智慧食堂系统</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质保期1年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二、音视频相关系统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设备名称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招标参数</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1、感染楼6楼指挥中心</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1.1LED显示系统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55寸液晶拼接屏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液压前维护支架</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无线传屏器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1.2扩声系统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专业音箱</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专业功放</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专业数字功放</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抑制器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音频处理器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数字调音台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（一拖二手持）无线话筒</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话筒天线</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会议话筒</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电源时序器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1.3数字会议系统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会议系统主席单元</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会议系统代表单元</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插座</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1.4视频会议系统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高清视频终端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高清视频会议专用摄像机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1.5可视化集中控制平台</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1.5.1 多媒体综合处理平台</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多媒体综合处理平台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双绞线传输器（发送端）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1.5.2 可视化集中控制平台</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可视化集中控制平台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可视化集中控制客户端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集中控制主机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无线路由器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平板电脑</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控制电脑</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分布式输入节点</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分布式输出节点</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1.6机房辅助设备</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设备机柜</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交换机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2、感染楼6楼远程会诊室</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2.1显示系统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智慧屏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无线传屏器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控制电脑</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专用显示器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2.2扩声系统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专业音箱</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专业功放</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抑制器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音频处理器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调音台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（一拖二手持）无线话筒</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话筒天线</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会议话筒</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电源时序器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2.3数字会议系统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会议系统主席单元</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会议系统代表单元</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插座</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nil"/>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2.4多媒体综合处理平台</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多媒体综合处理平台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双绞线传输器（发送端）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双绞线传输器（接收端）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2.5可视化集中控制平台</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可视化集中控制客户端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集中控制主机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无线路由器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平板电脑</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分布式输入节点</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分布式输出节点</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2.6摄像机</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高清视频会议专用摄像机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2.7机房辅助设备</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设备机柜</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交换机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3、感染楼6楼会议室</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3.1、LED显示系统</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3.1.1中间LED屏</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中间LED显示屏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发送卡</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固定边框及外框装饰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控制电脑</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综合运维系统</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无线投屏器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3.1.2左侧LED屏</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左侧LED显示屏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发送卡</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固定边框及外框装饰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3.1.3右侧LED屏</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右侧LED显示屏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发送卡</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固定边框及外框装饰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3.2、扩声系统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专业音箱</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专业功放</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专业数字功放</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有源音箱</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音频处理器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抑制器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数字调音台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（一拖二手持）无线话筒</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话筒天线</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分线盒</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放大器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会议话筒</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电源时序器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3.3、可视化集中控制平台</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3.3.1 多媒体综合处理平台</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多媒体综合处理平台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双绞线传输器（发送端）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3.3.2 可视化中央控制系统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Style w:val="40"/>
                <w:rFonts w:hint="default"/>
                <w:color w:val="auto"/>
                <w:highlight w:val="none"/>
                <w:lang w:bidi="ar"/>
              </w:rPr>
              <w:t>多媒体综合处理平台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Style w:val="40"/>
                <w:rFonts w:hint="default"/>
                <w:color w:val="auto"/>
                <w:highlight w:val="none"/>
                <w:lang w:bidi="ar"/>
              </w:rPr>
              <w:t>多媒体综合处理平台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Style w:val="40"/>
                <w:rFonts w:hint="default"/>
                <w:color w:val="auto"/>
                <w:highlight w:val="none"/>
                <w:lang w:bidi="ar"/>
              </w:rPr>
              <w:t>多媒体综合处理平台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3.4、视频会议系统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高清视频终端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高清视频会议专用摄像机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3.5、机房辅助设备</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设备机柜</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交换机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4、门诊诊区远程会诊诊室</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86寸会议一体机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OPS模块</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全向麦克风</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5、滨海多媒体系统升级</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视频审核系统</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摄像机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反馈抑制器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无线话筒</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电源时序器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OPS主机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移动音响</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天花喇叭</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数字功放</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无线话筒</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矩阵</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USB投屏器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全向麦克风</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6、华福会堂多媒体系统升级</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演播导播一体机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24口交换机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摄像机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网络硬盘录像机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监控小屏55寸</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16路调音台</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华福会堂电子讲台专用定制主机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7、高清云平台系统建设</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7.1手术示教嵌入式转播系统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视讯终端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全景摄像机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术野摄像机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中央悬臂系统（单臂）</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无线麦</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65寸显示屏</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屏体柜</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7.2手术示教移动转播系统</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示教推车</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推车电源</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吊臂</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视讯终端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术野摄像机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全景摄像机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显示器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多媒体音箱</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无线麦</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视频会议终端</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摄录主机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三、基础硬件扩容</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设备名称</w:t>
            </w:r>
          </w:p>
        </w:tc>
        <w:tc>
          <w:tcPr>
            <w:tcW w:w="238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台式机1</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质保期5年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台式机2</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质保期6年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台式机3</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质保期5年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国产台式计算机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质保期5年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移动护理推车</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整机3年保修（含电脑、电池）</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移动查房车</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整机3年保修（含电脑、电池）</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PDA</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普通A4打印机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打复印一体机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腕带打印机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条码打印机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小票机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高拍仪</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票据打印机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整机保修3年（含打印头）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普通喷墨打印机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可信安全多功能手写板</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可信安全手写板</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扫码墩</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刷卡器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身份证读卡器</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21</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追溯系统专用无线二维码扫码枪</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追溯系统专用标签打印机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r>
        <w:tblPrEx>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23</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追溯系统专用标签打印机</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质保期3年</w:t>
            </w:r>
          </w:p>
        </w:tc>
      </w:tr>
    </w:tbl>
    <w:p>
      <w:pPr>
        <w:pStyle w:val="9"/>
        <w:widowControl/>
        <w:shd w:val="clear" w:color="auto" w:fill="FFFFFF"/>
        <w:spacing w:before="0" w:beforeAutospacing="0" w:after="0" w:afterAutospacing="0"/>
        <w:jc w:val="both"/>
        <w:rPr>
          <w:rFonts w:cs="宋体"/>
          <w:color w:val="auto"/>
          <w:sz w:val="24"/>
          <w:szCs w:val="24"/>
          <w:highlight w:val="none"/>
          <w:shd w:val="clear" w:color="auto" w:fill="FFFFFF"/>
        </w:rPr>
      </w:pPr>
    </w:p>
    <w:p>
      <w:pPr>
        <w:pStyle w:val="9"/>
        <w:widowControl/>
        <w:shd w:val="clear" w:color="auto" w:fill="FFFFFF"/>
        <w:spacing w:before="0" w:beforeAutospacing="0" w:after="0" w:afterAutospacing="0"/>
        <w:jc w:val="both"/>
        <w:rPr>
          <w:rFonts w:cs="宋体"/>
          <w:color w:val="auto"/>
          <w:sz w:val="24"/>
          <w:szCs w:val="24"/>
          <w:highlight w:val="none"/>
        </w:rPr>
      </w:pPr>
      <w:r>
        <w:rPr>
          <w:rFonts w:cs="宋体"/>
          <w:color w:val="auto"/>
          <w:sz w:val="24"/>
          <w:szCs w:val="24"/>
          <w:highlight w:val="none"/>
          <w:shd w:val="clear" w:color="auto" w:fill="FFFFFF"/>
        </w:rPr>
        <w:t>四、其他事项</w:t>
      </w:r>
    </w:p>
    <w:p>
      <w:pPr>
        <w:pStyle w:val="18"/>
        <w:widowControl/>
        <w:shd w:val="clear" w:color="auto" w:fill="FFFFFF"/>
        <w:spacing w:before="0" w:beforeAutospacing="0" w:after="0" w:afterAutospacing="0" w:line="480"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1、除招标文件另有规定外，若出现有关法律、法规和规章有强制性规定但招标文件未列明的情形，则投标人应按照有关法律、法规和规章强制性规定执行。</w:t>
      </w:r>
    </w:p>
    <w:p>
      <w:pPr>
        <w:pStyle w:val="18"/>
        <w:widowControl/>
        <w:shd w:val="clear" w:color="auto" w:fill="FFFFFF"/>
        <w:spacing w:before="0" w:beforeAutospacing="0" w:after="0" w:afterAutospacing="0" w:line="480" w:lineRule="atLeast"/>
        <w:ind w:firstLine="480" w:firstLineChars="200"/>
        <w:jc w:val="both"/>
        <w:rPr>
          <w:rFonts w:hint="eastAsia" w:ascii="宋体" w:hAnsi="宋体" w:eastAsia="宋体" w:cs="宋体"/>
          <w:color w:val="auto"/>
          <w:highlight w:val="none"/>
          <w:shd w:val="clear" w:color="auto" w:fill="FFFFFF"/>
          <w:lang w:val="en-US" w:eastAsia="zh-CN"/>
        </w:rPr>
      </w:pPr>
      <w:r>
        <w:rPr>
          <w:rFonts w:hint="eastAsia" w:ascii="宋体" w:hAnsi="宋体" w:cs="宋体"/>
          <w:color w:val="auto"/>
          <w:highlight w:val="none"/>
          <w:shd w:val="clear" w:color="auto" w:fill="FFFFFF"/>
        </w:rPr>
        <w:t>2、其他：</w:t>
      </w:r>
      <w:r>
        <w:rPr>
          <w:rFonts w:hint="eastAsia" w:ascii="宋体" w:hAnsi="宋体" w:cs="宋体"/>
          <w:color w:val="auto"/>
          <w:highlight w:val="none"/>
          <w:shd w:val="clear" w:color="auto" w:fill="FFFFFF"/>
          <w:lang w:val="en-US" w:eastAsia="zh-CN"/>
        </w:rPr>
        <w:t>/</w:t>
      </w: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eastAsia="宋体" w:cs="宋体"/>
          <w:color w:val="auto"/>
          <w:highlight w:val="none"/>
          <w:shd w:val="clear" w:color="auto" w:fill="FFFFFF"/>
          <w:lang w:val="en-US" w:eastAsia="zh-CN"/>
        </w:rPr>
      </w:pPr>
      <w:r>
        <w:rPr>
          <w:rFonts w:hint="eastAsia" w:ascii="宋体" w:hAnsi="宋体" w:cs="宋体"/>
          <w:color w:val="auto"/>
          <w:highlight w:val="none"/>
          <w:shd w:val="clear" w:color="auto" w:fill="FFFFFF"/>
          <w:lang w:val="en-US" w:eastAsia="zh-CN"/>
        </w:rPr>
        <w:t xml:space="preserve"> </w:t>
      </w: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18"/>
        <w:widowControl/>
        <w:shd w:val="clear" w:color="auto" w:fill="FFFFFF"/>
        <w:spacing w:before="0" w:beforeAutospacing="0" w:after="0" w:afterAutospacing="0" w:line="480" w:lineRule="atLeast"/>
        <w:ind w:firstLine="480" w:firstLineChars="200"/>
        <w:jc w:val="both"/>
        <w:rPr>
          <w:rFonts w:hint="eastAsia" w:ascii="宋体" w:hAnsi="宋体" w:cs="宋体"/>
          <w:color w:val="auto"/>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rPr>
      </w:pPr>
      <w:r>
        <w:rPr>
          <w:rFonts w:hint="eastAsia" w:ascii="宋体" w:hAnsi="宋体" w:cs="宋体"/>
          <w:bCs/>
          <w:color w:val="auto"/>
          <w:sz w:val="39"/>
          <w:szCs w:val="39"/>
          <w:highlight w:val="none"/>
          <w:shd w:val="clear" w:color="auto" w:fill="FFFFFF"/>
        </w:rPr>
        <w:t>第六章 政府采购合同</w:t>
      </w: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参考文本</w:t>
      </w:r>
    </w:p>
    <w:p>
      <w:pPr>
        <w:pStyle w:val="18"/>
        <w:widowControl/>
        <w:wordWrap w:val="0"/>
        <w:spacing w:before="0" w:beforeAutospacing="0" w:after="0" w:afterAutospacing="0" w:line="30" w:lineRule="atLeast"/>
        <w:ind w:firstLine="420"/>
        <w:jc w:val="right"/>
        <w:rPr>
          <w:rFonts w:hint="eastAsia" w:ascii="宋体" w:hAnsi="宋体" w:cs="宋体"/>
          <w:b/>
          <w:bCs/>
          <w:color w:val="auto"/>
          <w:highlight w:val="none"/>
        </w:rPr>
      </w:pPr>
      <w:r>
        <w:rPr>
          <w:rFonts w:hint="eastAsia" w:ascii="宋体" w:hAnsi="宋体" w:cs="宋体"/>
          <w:b/>
          <w:bCs/>
          <w:color w:val="auto"/>
          <w:highlight w:val="none"/>
          <w:shd w:val="clear" w:color="auto" w:fill="FFFFFF"/>
        </w:rPr>
        <w:t>合同编号：</w:t>
      </w:r>
    </w:p>
    <w:p>
      <w:pPr>
        <w:pStyle w:val="8"/>
        <w:keepNext w:val="0"/>
        <w:keepLines w:val="0"/>
        <w:widowControl/>
        <w:wordWrap w:val="0"/>
        <w:spacing w:after="300" w:line="30" w:lineRule="atLeast"/>
        <w:rPr>
          <w:rFonts w:hint="eastAsia" w:ascii="宋体" w:hAnsi="宋体" w:cs="宋体"/>
          <w:bCs/>
          <w:color w:val="auto"/>
          <w:sz w:val="36"/>
          <w:szCs w:val="36"/>
          <w:highlight w:val="none"/>
        </w:rPr>
      </w:pPr>
      <w:r>
        <w:rPr>
          <w:rFonts w:hint="eastAsia" w:ascii="宋体" w:hAnsi="宋体" w:cs="宋体"/>
          <w:bCs/>
          <w:color w:val="auto"/>
          <w:sz w:val="36"/>
          <w:szCs w:val="36"/>
          <w:highlight w:val="none"/>
          <w:shd w:val="clear" w:color="auto" w:fill="FFFFFF"/>
        </w:rPr>
        <w:t>福建省政府采购合同（货物类）</w:t>
      </w:r>
    </w:p>
    <w:p>
      <w:pPr>
        <w:pStyle w:val="10"/>
        <w:widowControl/>
        <w:wordWrap w:val="0"/>
        <w:spacing w:before="0" w:beforeAutospacing="0" w:after="0" w:afterAutospacing="0" w:line="30" w:lineRule="atLeast"/>
        <w:jc w:val="center"/>
        <w:rPr>
          <w:rFonts w:cs="宋体"/>
          <w:color w:val="auto"/>
          <w:highlight w:val="none"/>
        </w:rPr>
      </w:pPr>
      <w:r>
        <w:rPr>
          <w:rFonts w:cs="宋体"/>
          <w:color w:val="auto"/>
          <w:highlight w:val="none"/>
          <w:shd w:val="clear" w:color="auto" w:fill="FFFFFF"/>
        </w:rPr>
        <w:t>编制说明</w:t>
      </w:r>
    </w:p>
    <w:p>
      <w:pPr>
        <w:widowControl/>
        <w:shd w:val="clear" w:color="auto" w:fill="FFFFFF"/>
        <w:wordWrap w:val="0"/>
        <w:spacing w:line="38" w:lineRule="atLeast"/>
        <w:rPr>
          <w:rFonts w:hint="eastAsia" w:ascii="宋体" w:hAnsi="宋体" w:cs="宋体"/>
          <w:color w:val="auto"/>
          <w:sz w:val="24"/>
          <w:highlight w:val="none"/>
        </w:rPr>
      </w:pP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1.签订合同应遵守《中华人民共和国政府采购法》及其实施条例、《中华人民共和国民法典》等法律法规及其他有关规定。</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2.签订合同时，采购人与中标(成交)人应结合采购文件规定填列相应内容。采购文件已有约定的，双方均不得对约定进行变更或调整；采购文件未作规定的，双方可通过友好协商进行约定。</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3.政府有关主管部门对若干合同有规范文本的，可使用相应合同文本。</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4.本合同范本仅供参考，采购人应当根据采购项目的实际需求对合同条款进行修改、补充。</w:t>
      </w: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甲方： ___________</w:t>
      </w: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住所地： ___________</w:t>
      </w: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联系人： ___________</w:t>
      </w: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联系电话：___________</w:t>
      </w: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传真：___________</w:t>
      </w: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电子邮箱：___________</w:t>
      </w:r>
    </w:p>
    <w:p>
      <w:pPr>
        <w:widowControl/>
        <w:jc w:val="left"/>
        <w:rPr>
          <w:color w:val="auto"/>
          <w:highlight w:val="none"/>
        </w:rPr>
      </w:pP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乙方： ___________</w:t>
      </w: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住所地： ___________</w:t>
      </w: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联系人：___________</w:t>
      </w: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联系电话：___________</w:t>
      </w: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传真：___________</w:t>
      </w:r>
    </w:p>
    <w:p>
      <w:pPr>
        <w:pStyle w:val="18"/>
        <w:widowControl/>
        <w:wordWrap w:val="0"/>
        <w:spacing w:before="0" w:beforeAutospacing="0" w:after="0" w:afterAutospacing="0" w:line="38" w:lineRule="atLeast"/>
        <w:jc w:val="both"/>
        <w:rPr>
          <w:rFonts w:hint="eastAsia" w:ascii="宋体" w:hAnsi="宋体" w:cs="宋体"/>
          <w:color w:val="auto"/>
          <w:highlight w:val="none"/>
        </w:rPr>
      </w:pPr>
      <w:r>
        <w:rPr>
          <w:rFonts w:hint="eastAsia" w:ascii="宋体" w:hAnsi="宋体" w:cs="宋体"/>
          <w:color w:val="auto"/>
          <w:highlight w:val="none"/>
          <w:shd w:val="clear" w:color="auto" w:fill="FFFFFF"/>
        </w:rPr>
        <w:t>电子邮箱：___________</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根据项目编号为________ 的 ___________项目（以下简称：“本项目”）的采购结果，遵循平等、自愿、公平和诚实信用的原则，双方签署本合同，具体内容如下：</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一、合同组成部分</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1.1本合同条款及附件；</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1.2采购文件及其附件、补充文件；</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1.3乙方的响应文件及其附件、补充文件；</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1.4其他文件或材料：</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二、合同标的</w:t>
      </w:r>
    </w:p>
    <w:p>
      <w:pPr>
        <w:widowControl/>
        <w:jc w:val="left"/>
        <w:rPr>
          <w:color w:val="auto"/>
          <w:highlight w:val="none"/>
        </w:rPr>
      </w:pP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三、合同金额</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3.1合同总价：人民币（大写）_________ 元（￥_________元）；</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3.2合同总价组成：___________；</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3.3其他需说明事项：___________；</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四、合同标的交付</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4.1交付时间：___________</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4.2交付地点：___________</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4.3交付条件：___________</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4.4供货要求：</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（4）其他供货要求：</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五、质量标准及要求</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5.1质量标准及要求</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（2）其他质量要求</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5.2节能环保产品要求</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5.3质量保证范围、质量保证期及售后服务</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（1）质量保证范围：___________</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（2）本合同乙方所供应的货物质量保证期自验收合格之日起{_______月。</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（3）售后服务应按法律法规和采购文件约定执行，具体如下：</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5.4商品安全责任</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商品安全责任应按照法律法规和采购文件的规定执行，具体如下：</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六、安装调试、验收及退、换货</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6.1安装调试、验收应按照采购文件、乙方响应文件的规定或约定进行，具体如下：</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6.2本项目是否邀请其他投标人参与验收：</w:t>
      </w:r>
    </w:p>
    <w:p>
      <w:pPr>
        <w:pStyle w:val="18"/>
        <w:widowControl/>
        <w:wordWrap w:val="0"/>
        <w:spacing w:before="0" w:beforeAutospacing="0" w:after="0" w:afterAutospacing="0" w:line="19"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 不邀请。  邀请，具体如下：</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6.3本项目是否邀请评审专家参与验收：</w:t>
      </w:r>
    </w:p>
    <w:p>
      <w:pPr>
        <w:pStyle w:val="18"/>
        <w:widowControl/>
        <w:wordWrap w:val="0"/>
        <w:spacing w:before="0" w:beforeAutospacing="0" w:after="0" w:afterAutospacing="0" w:line="19"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 不邀请。  邀请，具体如下：</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6.4本项目是否邀请国家认可的质量检测机构参与验收：</w:t>
      </w:r>
    </w:p>
    <w:p>
      <w:pPr>
        <w:pStyle w:val="18"/>
        <w:widowControl/>
        <w:wordWrap w:val="0"/>
        <w:spacing w:before="0" w:beforeAutospacing="0" w:after="0" w:afterAutospacing="0" w:line="19"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 不邀请。  邀请，具体如下：</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6.5履约验收：___________</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6.6退、换货：___________</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6.7其他：</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七、资金支付方式、条件和时间</w:t>
      </w:r>
    </w:p>
    <w:p>
      <w:pPr>
        <w:widowControl/>
        <w:jc w:val="left"/>
        <w:rPr>
          <w:color w:val="auto"/>
          <w:highlight w:val="none"/>
        </w:rPr>
      </w:pP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八、履约保证金</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□有，□无。具体如下违约：（按照采购文件规定填写）。</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8.1乙方向甲方缴纳人民币 元（大写： ）作为本合同的履约保证金。</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8.2履约保证金缴纳形式：支票/汇票/电汇/保函等非现金形式。</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8.3履约保证金退还： （根据实际情况填写） 。</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九、合同期限</w:t>
      </w:r>
    </w:p>
    <w:p>
      <w:pPr>
        <w:widowControl/>
        <w:jc w:val="left"/>
        <w:rPr>
          <w:color w:val="auto"/>
          <w:highlight w:val="none"/>
        </w:rPr>
      </w:pP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十、违约责任</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10.1甲方违约责任</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（1）甲方无正当理由拒收乙方交付的合格产品的，甲方向乙方偿付拒收货款总值_____的违约金</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甲方无故逾期验收和办理合同款项支付手续的,甲方应按逾期付款总额每日_______向乙方支付违约金。</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（3）其他违约情形</w:t>
      </w:r>
    </w:p>
    <w:p>
      <w:pPr>
        <w:widowControl/>
        <w:shd w:val="clear" w:color="auto" w:fill="FFFFFF"/>
        <w:wordWrap w:val="0"/>
        <w:spacing w:line="38" w:lineRule="atLeas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lang w:bidi="ar"/>
        </w:rPr>
        <w:t>_______</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10.2乙方违约责任</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（1）乙方逾期履行服务的，乙方应按逾期交付总额每日_______向甲方支付违约金，由甲方从待付货款中扣除。乙方无正当理由逾期超过约定日期_______仍不能交付的，视为“乙方不按合同约定履约”；</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（2）乙方所交付的产品不符合合同规定及《采购文件》规定标准的，甲方有权拒收，乙方愿意更换产品但逾期交货的，按乙方逾期交货处理。乙方拒绝更换产品的，视为“乙方不按合同约定履约”；</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（3）乙方不按合同约定履约的，甲方可以解除采购合同，并对乙方已缴纳的履约保证金作“不予退还”处理。同时，乙方还须按向甲方支付违约金：</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（4）其他违约情形</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十一、不可抗力事件处理</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十二、保密条款</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12.1对于在采购和合同履行过程中所获悉的属于保密的内容，甲、乙双方均负有保密义务。</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12.2其他</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十三、解决争议的方法</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13.1甲、乙双方协商解决。</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13.2若协商解决不成，则通过下列途径之一解决：</w:t>
      </w:r>
    </w:p>
    <w:p>
      <w:pPr>
        <w:pStyle w:val="18"/>
        <w:widowControl/>
        <w:wordWrap w:val="0"/>
        <w:spacing w:before="0" w:beforeAutospacing="0" w:after="0" w:afterAutospacing="0" w:line="19"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 提交仲裁委员会仲裁，具体如下：</w:t>
      </w:r>
    </w:p>
    <w:p>
      <w:pPr>
        <w:pStyle w:val="18"/>
        <w:widowControl/>
        <w:wordWrap w:val="0"/>
        <w:spacing w:before="0" w:beforeAutospacing="0" w:after="0" w:afterAutospacing="0" w:line="19"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 向人民法院提起诉讼，具体如下：</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十四、合同其他条款</w:t>
      </w:r>
    </w:p>
    <w:p>
      <w:pPr>
        <w:widowControl/>
        <w:jc w:val="left"/>
        <w:rPr>
          <w:color w:val="auto"/>
          <w:highlight w:val="none"/>
        </w:rPr>
      </w:pP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十五、其他约定</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15.1合同文件与本合同具有同等法律效力。</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15.3本合同未尽事宜，遵照《中华人民共和国民法典》有关条文执行。</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15.4本合同正本一式_______份，具有同等法律效力，甲方、乙方各执_______份；副本_______份，_______</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15.5本合同已用于政府采购合同融资，为本项目提供合同融资的金融机构为：_______，甲乙双方应当按照融资合同的约定进行资金使用及款项支付。</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中标（成交）供应商应于采购合同签订之日起_______内，向发放政采贷的金融机构提交政府采购中标（成交）通知书和政府采购合同，贷款金额以政府采购合同金额为限。</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15.6其他</w:t>
      </w:r>
    </w:p>
    <w:p>
      <w:pPr>
        <w:pStyle w:val="10"/>
        <w:widowControl/>
        <w:wordWrap w:val="0"/>
        <w:spacing w:before="0" w:beforeAutospacing="0" w:after="0" w:afterAutospacing="0" w:line="30" w:lineRule="atLeast"/>
        <w:rPr>
          <w:rFonts w:cs="宋体"/>
          <w:color w:val="auto"/>
          <w:highlight w:val="none"/>
        </w:rPr>
      </w:pPr>
      <w:r>
        <w:rPr>
          <w:rFonts w:cs="宋体"/>
          <w:color w:val="auto"/>
          <w:highlight w:val="none"/>
          <w:shd w:val="clear" w:color="auto" w:fill="FFFFFF"/>
        </w:rPr>
        <w:t>十六、合同附件</w:t>
      </w:r>
    </w:p>
    <w:p>
      <w:pPr>
        <w:widowControl/>
        <w:spacing w:after="240"/>
        <w:jc w:val="left"/>
        <w:rPr>
          <w:color w:val="auto"/>
          <w:highlight w:val="none"/>
        </w:rPr>
      </w:pP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甲方（采购人）：</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法定（授权）代表人：</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纳税人识别号：</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开户银行：</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账号：</w:t>
      </w:r>
    </w:p>
    <w:p>
      <w:pPr>
        <w:pStyle w:val="18"/>
        <w:widowControl/>
        <w:wordWrap w:val="0"/>
        <w:spacing w:before="0" w:beforeAutospacing="0" w:after="376"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乙方（中标或成交人）：</w:t>
      </w:r>
    </w:p>
    <w:p>
      <w:pPr>
        <w:pStyle w:val="18"/>
        <w:widowControl/>
        <w:wordWrap w:val="0"/>
        <w:spacing w:before="0" w:beforeAutospacing="0" w:after="376"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法定（授权）代表人：</w:t>
      </w:r>
    </w:p>
    <w:p>
      <w:pPr>
        <w:pStyle w:val="18"/>
        <w:widowControl/>
        <w:wordWrap w:val="0"/>
        <w:spacing w:before="0" w:beforeAutospacing="0" w:after="376"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纳税人识别号：</w:t>
      </w:r>
    </w:p>
    <w:p>
      <w:pPr>
        <w:pStyle w:val="18"/>
        <w:widowControl/>
        <w:wordWrap w:val="0"/>
        <w:spacing w:before="0" w:beforeAutospacing="0" w:after="376"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开户银行：</w:t>
      </w:r>
    </w:p>
    <w:p>
      <w:pPr>
        <w:pStyle w:val="18"/>
        <w:widowControl/>
        <w:wordWrap w:val="0"/>
        <w:spacing w:before="0" w:beforeAutospacing="0" w:after="376"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账号：</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签订地点：__________</w:t>
      </w:r>
    </w:p>
    <w:p>
      <w:pPr>
        <w:pStyle w:val="18"/>
        <w:widowControl/>
        <w:wordWrap w:val="0"/>
        <w:spacing w:before="0" w:beforeAutospacing="0" w:after="0" w:afterAutospacing="0" w:line="38" w:lineRule="atLeast"/>
        <w:ind w:firstLine="420"/>
        <w:jc w:val="both"/>
        <w:rPr>
          <w:rFonts w:hint="eastAsia" w:ascii="宋体" w:hAnsi="宋体" w:cs="宋体"/>
          <w:color w:val="auto"/>
          <w:highlight w:val="none"/>
        </w:rPr>
      </w:pPr>
      <w:r>
        <w:rPr>
          <w:rFonts w:hint="eastAsia" w:ascii="宋体" w:hAnsi="宋体" w:cs="宋体"/>
          <w:color w:val="auto"/>
          <w:highlight w:val="none"/>
          <w:shd w:val="clear" w:color="auto" w:fill="FFFFFF"/>
        </w:rPr>
        <w:t>签订日期：___年___月___日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 </w:t>
      </w: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rPr>
          <w:rFonts w:hint="eastAsia" w:ascii="宋体" w:hAnsi="宋体" w:cs="宋体"/>
          <w:b/>
          <w:bCs/>
          <w:color w:val="auto"/>
          <w:sz w:val="39"/>
          <w:szCs w:val="39"/>
          <w:highlight w:val="none"/>
          <w:shd w:val="clear" w:color="auto" w:fill="FFFFFF"/>
        </w:rPr>
      </w:pPr>
    </w:p>
    <w:p>
      <w:pPr>
        <w:pStyle w:val="24"/>
        <w:rPr>
          <w:rFonts w:hint="eastAsia"/>
          <w:color w:val="auto"/>
          <w:highlight w:val="none"/>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shd w:val="clear" w:color="auto" w:fill="FFFFFF"/>
        </w:rPr>
      </w:pPr>
    </w:p>
    <w:p>
      <w:pPr>
        <w:pStyle w:val="8"/>
        <w:keepNext w:val="0"/>
        <w:keepLines w:val="0"/>
        <w:widowControl/>
        <w:shd w:val="clear" w:color="auto" w:fill="FFFFFF"/>
        <w:rPr>
          <w:rFonts w:hint="eastAsia" w:ascii="宋体" w:hAnsi="宋体" w:cs="宋体"/>
          <w:bCs/>
          <w:color w:val="auto"/>
          <w:sz w:val="39"/>
          <w:szCs w:val="39"/>
          <w:highlight w:val="none"/>
        </w:rPr>
      </w:pPr>
      <w:r>
        <w:rPr>
          <w:rFonts w:hint="eastAsia" w:ascii="宋体" w:hAnsi="宋体" w:cs="宋体"/>
          <w:bCs/>
          <w:color w:val="auto"/>
          <w:sz w:val="39"/>
          <w:szCs w:val="39"/>
          <w:highlight w:val="none"/>
          <w:shd w:val="clear" w:color="auto" w:fill="FFFFFF"/>
        </w:rPr>
        <w:t>第七章 电子投标文件格式</w:t>
      </w: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编制说明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1、除招标文件另有规定外，本章中：</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1.1涉及投标人的“全称”：</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（1）不接受联合体投标的，指投标人的全称。</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（2）接受联合体投标且投标人为联合体的，指牵头方的全称并加注（联合体牵头方），即应表述为：“牵头方的全称（联合体牵头方）”。</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1.2涉及投标人“加盖单位公章”：</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（1）不接受联合体投标的，指加盖投标人的单位公章。</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（2）接受联合体投标且投标人为联合体的，指加盖联合体牵头方的单位公章。</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1.3涉及“投标人代表签字”：</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（1）不接受联合体投标的，指由投标人的单位负责人或其授权的委托代理人签字，由委托代理人签字的，应提供“单位授权书”。</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（2）接受联合体投标且投标人为联合体的，指由联合体牵头方的单位负责人或其授权的委托代理人签字，由委托代理人签字的，应提供“单位授权书”。</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1.4“其他组织”指合伙企业、非企业专业服务机构、个体工商户、农村承包经营户等。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1.5“自然人”指具有完全民事行为能力、能够承担民事责任和义务的中国公民。</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2、除招标文件另有规定外，本章中“投标人的资格及资信证明文件”：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2.1投标人应按照招标文件第四章第1.3条第（2）款规定及本章规定进行编制，如有必要，可增加附页，附页作为资格及资信文件的组成部分。</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2.2接受联合体投标且投标人为联合体的，联合体中的各方均应按照本章第2.1条规定提交相应的全部资料。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3、投标人对电子投标文件的索引应编制页码。</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4、本章提供格式仅供参考，投标人应根据自身实际情况制作电子投标文件。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 </w:t>
      </w: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封面格式(资格及资信证明部分)</w:t>
      </w:r>
    </w:p>
    <w:p>
      <w:pPr>
        <w:pStyle w:val="7"/>
        <w:keepNext w:val="0"/>
        <w:keepLines w:val="0"/>
        <w:widowControl/>
        <w:rPr>
          <w:rFonts w:hint="eastAsia" w:ascii="宋体" w:hAnsi="宋体" w:cs="宋体"/>
          <w:bCs/>
          <w:color w:val="auto"/>
          <w:sz w:val="78"/>
          <w:szCs w:val="78"/>
          <w:highlight w:val="none"/>
        </w:rPr>
      </w:pPr>
      <w:r>
        <w:rPr>
          <w:rFonts w:hint="eastAsia" w:ascii="宋体" w:hAnsi="宋体" w:cs="宋体"/>
          <w:bCs/>
          <w:color w:val="auto"/>
          <w:sz w:val="78"/>
          <w:szCs w:val="78"/>
          <w:highlight w:val="none"/>
        </w:rPr>
        <w:t>福建省政府采购投标文件</w:t>
      </w:r>
    </w:p>
    <w:p>
      <w:pPr>
        <w:pStyle w:val="7"/>
        <w:keepNext w:val="0"/>
        <w:keepLines w:val="0"/>
        <w:widowControl/>
        <w:rPr>
          <w:rFonts w:hint="eastAsia" w:ascii="宋体" w:hAnsi="宋体" w:cs="宋体"/>
          <w:bCs/>
          <w:color w:val="auto"/>
          <w:sz w:val="78"/>
          <w:szCs w:val="78"/>
          <w:highlight w:val="none"/>
        </w:rPr>
      </w:pPr>
      <w:r>
        <w:rPr>
          <w:rFonts w:hint="eastAsia" w:ascii="宋体" w:hAnsi="宋体" w:cs="宋体"/>
          <w:bCs/>
          <w:color w:val="auto"/>
          <w:sz w:val="78"/>
          <w:szCs w:val="78"/>
          <w:highlight w:val="none"/>
        </w:rPr>
        <w:t>（资格及资信证明部分）</w:t>
      </w:r>
    </w:p>
    <w:p>
      <w:pPr>
        <w:widowControl/>
        <w:spacing w:after="240"/>
        <w:jc w:val="left"/>
        <w:rPr>
          <w:color w:val="auto"/>
          <w:highlight w:val="none"/>
        </w:rPr>
      </w:pPr>
    </w:p>
    <w:p>
      <w:pPr>
        <w:pStyle w:val="24"/>
        <w:rPr>
          <w:color w:val="auto"/>
          <w:highlight w:val="none"/>
        </w:rPr>
      </w:pPr>
    </w:p>
    <w:p>
      <w:pPr>
        <w:pStyle w:val="8"/>
        <w:keepNext w:val="0"/>
        <w:keepLines w:val="0"/>
        <w:widowControl/>
        <w:rPr>
          <w:rFonts w:hint="eastAsia" w:ascii="宋体" w:hAnsi="宋体" w:cs="宋体"/>
          <w:bCs/>
          <w:color w:val="auto"/>
          <w:sz w:val="39"/>
          <w:szCs w:val="39"/>
          <w:highlight w:val="none"/>
        </w:rPr>
      </w:pPr>
      <w:r>
        <w:rPr>
          <w:rFonts w:hint="eastAsia" w:ascii="宋体" w:hAnsi="宋体" w:cs="宋体"/>
          <w:bCs/>
          <w:color w:val="auto"/>
          <w:sz w:val="39"/>
          <w:szCs w:val="39"/>
          <w:highlight w:val="none"/>
        </w:rPr>
        <w:t>（填写正本或副本）</w:t>
      </w:r>
    </w:p>
    <w:p>
      <w:pPr>
        <w:widowControl/>
        <w:spacing w:after="240"/>
        <w:jc w:val="left"/>
        <w:rPr>
          <w:rFonts w:ascii="宋体" w:hAnsi="宋体" w:cs="宋体"/>
          <w:color w:val="auto"/>
          <w:kern w:val="0"/>
          <w:sz w:val="24"/>
          <w:highlight w:val="none"/>
          <w:lang w:bidi="ar"/>
        </w:rPr>
      </w:pPr>
    </w:p>
    <w:p>
      <w:pPr>
        <w:pStyle w:val="24"/>
        <w:rPr>
          <w:color w:val="auto"/>
          <w:highlight w:val="none"/>
        </w:rPr>
      </w:pPr>
    </w:p>
    <w:p>
      <w:pPr>
        <w:pStyle w:val="24"/>
        <w:rPr>
          <w:color w:val="auto"/>
          <w:highlight w:val="none"/>
        </w:rPr>
      </w:pPr>
    </w:p>
    <w:p>
      <w:pPr>
        <w:pStyle w:val="24"/>
        <w:rPr>
          <w:color w:val="auto"/>
          <w:highlight w:val="none"/>
        </w:rPr>
      </w:pPr>
    </w:p>
    <w:p>
      <w:pPr>
        <w:pStyle w:val="9"/>
        <w:widowControl/>
        <w:spacing w:before="0" w:beforeAutospacing="0" w:after="0" w:afterAutospacing="0"/>
        <w:jc w:val="center"/>
        <w:rPr>
          <w:rFonts w:cs="宋体"/>
          <w:color w:val="auto"/>
          <w:highlight w:val="none"/>
        </w:rPr>
      </w:pPr>
      <w:r>
        <w:rPr>
          <w:rFonts w:cs="宋体"/>
          <w:color w:val="auto"/>
          <w:highlight w:val="none"/>
        </w:rPr>
        <w:t>（项目名称：（由投标人填写）</w:t>
      </w:r>
    </w:p>
    <w:p>
      <w:pPr>
        <w:pStyle w:val="9"/>
        <w:widowControl/>
        <w:spacing w:before="0" w:beforeAutospacing="0" w:after="0" w:afterAutospacing="0"/>
        <w:jc w:val="center"/>
        <w:rPr>
          <w:rFonts w:cs="宋体"/>
          <w:color w:val="auto"/>
          <w:highlight w:val="none"/>
        </w:rPr>
      </w:pPr>
      <w:r>
        <w:rPr>
          <w:rFonts w:cs="宋体"/>
          <w:color w:val="auto"/>
          <w:highlight w:val="none"/>
        </w:rPr>
        <w:t>（备案编号：（由投标人填写）</w:t>
      </w:r>
    </w:p>
    <w:p>
      <w:pPr>
        <w:pStyle w:val="9"/>
        <w:widowControl/>
        <w:spacing w:before="0" w:beforeAutospacing="0" w:after="0" w:afterAutospacing="0"/>
        <w:jc w:val="center"/>
        <w:rPr>
          <w:rFonts w:cs="宋体"/>
          <w:color w:val="auto"/>
          <w:highlight w:val="none"/>
        </w:rPr>
      </w:pPr>
      <w:r>
        <w:rPr>
          <w:rFonts w:cs="宋体"/>
          <w:color w:val="auto"/>
          <w:highlight w:val="none"/>
        </w:rPr>
        <w:t>（项目编号：（由投标人填写）</w:t>
      </w:r>
    </w:p>
    <w:p>
      <w:pPr>
        <w:pStyle w:val="9"/>
        <w:widowControl/>
        <w:spacing w:before="0" w:beforeAutospacing="0" w:after="0" w:afterAutospacing="0"/>
        <w:jc w:val="center"/>
        <w:rPr>
          <w:rFonts w:cs="宋体"/>
          <w:color w:val="auto"/>
          <w:highlight w:val="none"/>
        </w:rPr>
      </w:pPr>
      <w:r>
        <w:rPr>
          <w:rFonts w:cs="宋体"/>
          <w:color w:val="auto"/>
          <w:highlight w:val="none"/>
        </w:rPr>
        <w:t>（所投采购包：（由投标人填写）</w:t>
      </w:r>
    </w:p>
    <w:p>
      <w:pPr>
        <w:widowControl/>
        <w:spacing w:after="240"/>
        <w:jc w:val="left"/>
        <w:rPr>
          <w:color w:val="auto"/>
          <w:highlight w:val="none"/>
        </w:rPr>
      </w:pPr>
    </w:p>
    <w:p>
      <w:pPr>
        <w:pStyle w:val="9"/>
        <w:widowControl/>
        <w:spacing w:before="0" w:beforeAutospacing="0" w:after="0" w:afterAutospacing="0"/>
        <w:jc w:val="center"/>
        <w:rPr>
          <w:rFonts w:cs="宋体"/>
          <w:color w:val="auto"/>
          <w:highlight w:val="none"/>
        </w:rPr>
      </w:pPr>
      <w:r>
        <w:rPr>
          <w:rFonts w:cs="宋体"/>
          <w:color w:val="auto"/>
          <w:highlight w:val="none"/>
        </w:rPr>
        <w:t>投标人：（填写“全称”）</w:t>
      </w:r>
    </w:p>
    <w:p>
      <w:pPr>
        <w:pStyle w:val="9"/>
        <w:widowControl/>
        <w:spacing w:before="0" w:beforeAutospacing="0" w:after="0" w:afterAutospacing="0"/>
        <w:jc w:val="center"/>
        <w:rPr>
          <w:rFonts w:cs="宋体"/>
          <w:color w:val="auto"/>
          <w:highlight w:val="none"/>
        </w:rPr>
      </w:pPr>
      <w:r>
        <w:rPr>
          <w:rFonts w:cs="宋体"/>
          <w:color w:val="auto"/>
          <w:highlight w:val="none"/>
        </w:rPr>
        <w:t>（由投标人填写）年（由投标人填写）月</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索引</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一、投标函</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二、投标人的资格及资信证明文件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三、投标保证金</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 </w:t>
      </w: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rPr>
          <w:color w:val="auto"/>
          <w:highlight w:val="none"/>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both"/>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一、投标函</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（采购人或采购代理机构）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兹收到贵单位关于</w:t>
      </w:r>
      <w:r>
        <w:rPr>
          <w:rFonts w:hint="eastAsia" w:ascii="宋体" w:hAnsi="宋体" w:cs="宋体"/>
          <w:color w:val="auto"/>
          <w:highlight w:val="none"/>
          <w:u w:val="single"/>
        </w:rPr>
        <w:t>（填写“项目名称”） </w:t>
      </w:r>
      <w:r>
        <w:rPr>
          <w:rFonts w:hint="eastAsia" w:ascii="宋体" w:hAnsi="宋体" w:cs="宋体"/>
          <w:color w:val="auto"/>
          <w:highlight w:val="none"/>
        </w:rPr>
        <w:t>项目</w:t>
      </w:r>
      <w:r>
        <w:rPr>
          <w:rFonts w:hint="eastAsia" w:ascii="宋体" w:hAnsi="宋体" w:cs="宋体"/>
          <w:color w:val="auto"/>
          <w:highlight w:val="none"/>
          <w:u w:val="single"/>
        </w:rPr>
        <w:t>（项目编号：　　　　　） </w:t>
      </w:r>
      <w:r>
        <w:rPr>
          <w:rFonts w:hint="eastAsia" w:ascii="宋体" w:hAnsi="宋体" w:cs="宋体"/>
          <w:color w:val="auto"/>
          <w:highlight w:val="none"/>
        </w:rPr>
        <w:t>的投标邀请，本投标人代表</w:t>
      </w:r>
      <w:r>
        <w:rPr>
          <w:rFonts w:hint="eastAsia" w:ascii="宋体" w:hAnsi="宋体" w:cs="宋体"/>
          <w:color w:val="auto"/>
          <w:highlight w:val="none"/>
          <w:u w:val="single"/>
        </w:rPr>
        <w:t>（填写“全名”） </w:t>
      </w:r>
      <w:r>
        <w:rPr>
          <w:rFonts w:hint="eastAsia" w:ascii="宋体" w:hAnsi="宋体" w:cs="宋体"/>
          <w:color w:val="auto"/>
          <w:highlight w:val="none"/>
        </w:rPr>
        <w:t>已获得我方正式授权并代表投标人（填写“全称”）参加投标，并提交电子投标文件。我方提交的全部电子投标文件由下述部分组成：</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（1）资格及资信证明部分</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①投标函</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②投标人的资格及资信证明文件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③投标保证金</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（2）报价部分</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①开标一览表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②投标分项报价表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③招标文件规定的价格扣除证明材料（若有）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④招标文件规定的加分证明材料（若有）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（3）技术商务部分</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①标的说明一览表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②技术和服务要求响应表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③商务条件响应表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④投标人提交的其他资料（若有）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根据本函，本投标人代表宣布我方保证遵守招标文件的全部规定，同时：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1、确认：</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1.1所投采购包的投标报价详见“开标一览表”及“投标分项报价表”。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1.2我方已详细审查全部招标文件[包括但不限于：有关附件（若有）、澄清或修改（若有）等]，并自行承担因对全部招标文件理解不正确或误解而产生的相应后果和责任。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2、承诺及声明：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2.1我方具备招标文件第一章载明的“投标人的资格要求”且符合招标文件第三章载明的“二、投标人”之规定，否则投标无效。</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2.2我方提交的电子投标文件各组成部分的全部内容及资料是不可割离且真实、有效、准确、完整和不具有任何误导性的，否则产生不利后果由我方承担责任。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2.3我方提供的标的价格不高于同期市场价格，否则产生不利后果由我方承担责任。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2.4投标保证金：若出现招标文件第三章规定的不予退还情形，同意贵单位不予退还。</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2.5投标有效期：按照招标文件第三章规定执行，并在招标文件第二章载明的期限内保持有效。</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2.6若中标，将按照招标文件、我方电子投标文件及政府采购合同履行责任和义务。</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2.7若贵单位要求，我方同意提供与本项目投标有关的一切资料、数据或文件，并完全理解贵单位不一定要接受最低的投标报价或收到的任何投标。</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2.8我方承诺电子投标文件所提供的全部资料真实可靠，并接受评标委员会、采购人、采购代理机构、监管部门进一步审查其中任何资料真实性的要求。</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2.9除招标文件另有规定外，对于贵单位按照下述联络方式发出的任何信息或通知，均视为我方已收悉前述信息或通知的全部内容：</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通信地址：                                        </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邮编：                                           </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联系方法：（包括但不限于：联系人、联系电话、手机、传真、电子邮箱等）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投标人：（全称并加盖单位公章）</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日期：    年   月   日</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二、投标人的资格及资信证明文件</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二-1单位授权书（若有）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（采购人或采购代理机构）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（填写“投标人代表全名”）</w:t>
      </w:r>
      <w:r>
        <w:rPr>
          <w:rFonts w:hint="eastAsia" w:ascii="宋体" w:hAnsi="宋体" w:cs="宋体"/>
          <w:color w:val="auto"/>
          <w:highlight w:val="none"/>
        </w:rPr>
        <w:t>为投标人代表，代表我方参加</w:t>
      </w:r>
      <w:r>
        <w:rPr>
          <w:rFonts w:hint="eastAsia" w:ascii="宋体" w:hAnsi="宋体" w:cs="宋体"/>
          <w:color w:val="auto"/>
          <w:highlight w:val="none"/>
          <w:u w:val="single"/>
        </w:rPr>
        <w:t>（填写“项目名称”）</w:t>
      </w:r>
      <w:r>
        <w:rPr>
          <w:rFonts w:hint="eastAsia" w:ascii="宋体" w:hAnsi="宋体" w:cs="宋体"/>
          <w:color w:val="auto"/>
          <w:highlight w:val="none"/>
        </w:rPr>
        <w:t>项目（项目编号：</w:t>
      </w:r>
      <w:r>
        <w:rPr>
          <w:rFonts w:hint="eastAsia" w:ascii="宋体" w:hAnsi="宋体" w:cs="宋体"/>
          <w:color w:val="auto"/>
          <w:highlight w:val="none"/>
          <w:u w:val="single"/>
        </w:rPr>
        <w:t>　　　　　</w:t>
      </w:r>
      <w:r>
        <w:rPr>
          <w:rFonts w:hint="eastAsia" w:ascii="宋体" w:hAnsi="宋体" w:cs="宋体"/>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投标人代表无转委权。特此授权。</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（以下无正文）</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单位负责人：</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投标人代表：</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授权方</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单位负责人签字或盖章：</w:t>
      </w:r>
      <w:r>
        <w:rPr>
          <w:rFonts w:hint="eastAsia" w:ascii="宋体" w:hAnsi="宋体" w:cs="宋体"/>
          <w:color w:val="auto"/>
          <w:highlight w:val="none"/>
          <w:u w:val="single"/>
        </w:rPr>
        <w:t>　　　　　</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接受授权方</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签署日期：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附：单位负责人、投标人代表的身份证正反面复印件</w:t>
      </w:r>
    </w:p>
    <w:p>
      <w:pPr>
        <w:pStyle w:val="18"/>
        <w:widowControl/>
        <w:spacing w:before="0" w:beforeAutospacing="0" w:after="0" w:afterAutospacing="0" w:line="480" w:lineRule="atLeast"/>
        <w:ind w:firstLine="420"/>
        <w:jc w:val="center"/>
        <w:rPr>
          <w:rFonts w:hint="eastAsia" w:ascii="宋体" w:hAnsi="宋体" w:cs="宋体"/>
          <w:color w:val="auto"/>
          <w:highlight w:val="none"/>
        </w:rPr>
      </w:pPr>
      <w:r>
        <w:rPr>
          <w:rFonts w:hint="eastAsia" w:ascii="宋体" w:hAnsi="宋体" w:cs="宋体"/>
          <w:color w:val="auto"/>
          <w:highlight w:val="none"/>
        </w:rPr>
        <w:t>要求：真实有效且内容完整、清晰、整洁。</w:t>
      </w:r>
    </w:p>
    <w:p>
      <w:pPr>
        <w:pStyle w:val="18"/>
        <w:widowControl/>
        <w:spacing w:before="0" w:beforeAutospacing="0" w:after="0" w:afterAutospacing="0" w:line="400" w:lineRule="exac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00" w:lineRule="exact"/>
        <w:ind w:firstLine="420"/>
        <w:rPr>
          <w:rFonts w:hint="eastAsia" w:ascii="宋体" w:hAnsi="宋体" w:cs="宋体"/>
          <w:color w:val="auto"/>
          <w:highlight w:val="none"/>
        </w:rPr>
      </w:pPr>
      <w:r>
        <w:rPr>
          <w:rFonts w:hint="eastAsia" w:ascii="宋体" w:hAnsi="宋体" w:cs="宋体"/>
          <w:color w:val="auto"/>
          <w:highlight w:val="none"/>
        </w:rPr>
        <w:t>1、企业（银行、保险、石油石化、电力、电信等行业除外）、事业单位和社会团体法人的“单位负责人”指法定代表人，即与实际提交的“营业执照等证明文件”载明的一致。</w:t>
      </w:r>
    </w:p>
    <w:p>
      <w:pPr>
        <w:pStyle w:val="18"/>
        <w:widowControl/>
        <w:spacing w:before="0" w:beforeAutospacing="0" w:after="0" w:afterAutospacing="0" w:line="400" w:lineRule="exact"/>
        <w:ind w:firstLine="420"/>
        <w:rPr>
          <w:rFonts w:hint="eastAsia" w:ascii="宋体" w:hAnsi="宋体" w:cs="宋体"/>
          <w:color w:val="auto"/>
          <w:highlight w:val="none"/>
        </w:rPr>
      </w:pPr>
      <w:r>
        <w:rPr>
          <w:rFonts w:hint="eastAsia" w:ascii="宋体" w:hAnsi="宋体" w:cs="宋体"/>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8"/>
        <w:widowControl/>
        <w:spacing w:before="0" w:beforeAutospacing="0" w:after="0" w:afterAutospacing="0" w:line="400" w:lineRule="exact"/>
        <w:ind w:firstLine="420"/>
        <w:rPr>
          <w:rFonts w:hint="eastAsia" w:ascii="宋体" w:hAnsi="宋体" w:cs="宋体"/>
          <w:color w:val="auto"/>
          <w:highlight w:val="none"/>
        </w:rPr>
      </w:pPr>
      <w:r>
        <w:rPr>
          <w:rFonts w:hint="eastAsia" w:ascii="宋体" w:hAnsi="宋体" w:cs="宋体"/>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18"/>
        <w:widowControl/>
        <w:spacing w:before="0" w:beforeAutospacing="0" w:after="0" w:afterAutospacing="0" w:line="400" w:lineRule="exact"/>
        <w:ind w:firstLine="420"/>
        <w:rPr>
          <w:rFonts w:hint="eastAsia" w:ascii="宋体" w:hAnsi="宋体" w:cs="宋体"/>
          <w:color w:val="auto"/>
          <w:highlight w:val="none"/>
        </w:rPr>
      </w:pPr>
      <w:r>
        <w:rPr>
          <w:rFonts w:hint="eastAsia" w:ascii="宋体" w:hAnsi="宋体" w:cs="宋体"/>
          <w:color w:val="auto"/>
          <w:highlight w:val="none"/>
        </w:rPr>
        <w:t>4、投标人为自然人的，可不填写本授权书。</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二-2营业执照等证明文件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（采购人或采购代理机构）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）投标人为法人（包括企业、事业单位和社会团体）的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签发的我方统一社会信用代码（请填写法人的具体证照名称）复印件，该证明材料真实有效，否则我方负全部责任。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）投标人为非法人（包括其他组织、自然人）的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签发的我方（请填写非自然人的非法人的具体证照名称）复印件，该证明材料真实有效，否则我方负全部责任。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签发的我方（请填写自然人的身份证件名称）复印件，该证明材料真实有效，否则我方负全部责任。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1、请投标人按照实际情况编制填写，在相应的（）中打“√”并选择相应的“□”（若有）后，再按照本格式的要求提供相应证明材料的复印件。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二-3财务状况报告（财务报告、或资信证明）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（采购人或采购代理机构）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）投标人提供财务报告的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□企业适用：现附上我方</w:t>
      </w:r>
      <w:r>
        <w:rPr>
          <w:rFonts w:hint="eastAsia" w:ascii="宋体" w:hAnsi="宋体" w:cs="宋体"/>
          <w:color w:val="auto"/>
          <w:highlight w:val="none"/>
          <w:u w:val="single"/>
        </w:rPr>
        <w:t>（填写“具体的年度、或半年度、季度”）</w:t>
      </w:r>
      <w:r>
        <w:rPr>
          <w:rFonts w:hint="eastAsia" w:ascii="宋体" w:hAnsi="宋体" w:cs="宋体"/>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□事业单位适用：现附上我方</w:t>
      </w:r>
      <w:r>
        <w:rPr>
          <w:rFonts w:hint="eastAsia" w:ascii="宋体" w:hAnsi="宋体" w:cs="宋体"/>
          <w:color w:val="auto"/>
          <w:highlight w:val="none"/>
          <w:u w:val="single"/>
        </w:rPr>
        <w:t>（填写“具体的年度、或半年度、或季度”）</w:t>
      </w:r>
      <w:r>
        <w:rPr>
          <w:rFonts w:hint="eastAsia" w:ascii="宋体" w:hAnsi="宋体" w:cs="宋体"/>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□社会团体、民办非企适用：现附上我方</w:t>
      </w:r>
      <w:r>
        <w:rPr>
          <w:rFonts w:hint="eastAsia" w:ascii="宋体" w:hAnsi="宋体" w:cs="宋体"/>
          <w:color w:val="auto"/>
          <w:highlight w:val="none"/>
          <w:u w:val="single"/>
        </w:rPr>
        <w:t>（填写“具体的年度、或半年度、或季度”）</w:t>
      </w:r>
      <w:r>
        <w:rPr>
          <w:rFonts w:hint="eastAsia" w:ascii="宋体" w:hAnsi="宋体" w:cs="宋体"/>
          <w:color w:val="auto"/>
          <w:highlight w:val="none"/>
        </w:rPr>
        <w:t>财务报告复印件，包括资产负债表、业务活动表、现金流量表、会计师事务所营业执照和注册会计师资格证书，上述证明材料真实有效，否则我方负全部责任。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）投标人提供资信证明的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□非自然人适用（包括企业、事业单位、社会团体和其他组织）：现附上我方银行：</w:t>
      </w:r>
      <w:r>
        <w:rPr>
          <w:rFonts w:hint="eastAsia" w:ascii="宋体" w:hAnsi="宋体" w:cs="宋体"/>
          <w:color w:val="auto"/>
          <w:highlight w:val="none"/>
          <w:u w:val="single"/>
        </w:rPr>
        <w:t>（填写“开户银行全称”）</w:t>
      </w:r>
      <w:r>
        <w:rPr>
          <w:rFonts w:hint="eastAsia" w:ascii="宋体" w:hAnsi="宋体" w:cs="宋体"/>
          <w:color w:val="auto"/>
          <w:highlight w:val="none"/>
        </w:rPr>
        <w:t>出具的资信证明复印件，上述证明材料真实有效，否则我方负全部责任。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□自然人适用：现附上我方银行</w:t>
      </w:r>
      <w:r>
        <w:rPr>
          <w:rFonts w:hint="eastAsia" w:ascii="宋体" w:hAnsi="宋体" w:cs="宋体"/>
          <w:color w:val="auto"/>
          <w:highlight w:val="none"/>
          <w:u w:val="single"/>
        </w:rPr>
        <w:t>：（填写自然人的“个人账户的开户银行全称”）</w:t>
      </w:r>
      <w:r>
        <w:rPr>
          <w:rFonts w:hint="eastAsia" w:ascii="宋体" w:hAnsi="宋体" w:cs="宋体"/>
          <w:color w:val="auto"/>
          <w:highlight w:val="none"/>
        </w:rPr>
        <w:t>出具的资信证明复印件，上述证明材料真实有效，否则我方负全部责任。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1、请投标人按照实际情况编制填写，在相应的（）中打“√”并选择相应的“□”（若有）后，再按照本格式的要求提供相应证明材料的复印件。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2、投标人提供的财务报告复印件（成立年限按照投标截止时间推算）应符合下列规定：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2.1成立年限满1年及以上的投标人，提供经审计的招标文件规定的年度财务报告。</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2.2成立年限满半年但不足1年的投标人，提供该半年度中任一季度的季度财务报告或该半年度的半年度财务报告。</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二-4依法缴纳税收证明材料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（采购人或采购代理机构）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1、依法缴纳税收的投标人</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）法人（包括企业、事业单位和社会团体）的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年　　月　　日</w:t>
      </w:r>
      <w:r>
        <w:rPr>
          <w:rFonts w:hint="eastAsia" w:ascii="宋体" w:hAnsi="宋体" w:cs="宋体"/>
          <w:color w:val="auto"/>
          <w:highlight w:val="none"/>
        </w:rPr>
        <w:t>至</w:t>
      </w:r>
      <w:r>
        <w:rPr>
          <w:rFonts w:hint="eastAsia" w:ascii="宋体" w:hAnsi="宋体" w:cs="宋体"/>
          <w:color w:val="auto"/>
          <w:highlight w:val="none"/>
          <w:u w:val="single"/>
        </w:rPr>
        <w:t>　　年　　月　　日</w:t>
      </w:r>
      <w:r>
        <w:rPr>
          <w:rFonts w:hint="eastAsia" w:ascii="宋体" w:hAnsi="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）非法人（包括其他组织、自然人）的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年　　月　　日</w:t>
      </w:r>
      <w:r>
        <w:rPr>
          <w:rFonts w:hint="eastAsia" w:ascii="宋体" w:hAnsi="宋体" w:cs="宋体"/>
          <w:color w:val="auto"/>
          <w:highlight w:val="none"/>
        </w:rPr>
        <w:t>至</w:t>
      </w:r>
      <w:r>
        <w:rPr>
          <w:rFonts w:hint="eastAsia" w:ascii="宋体" w:hAnsi="宋体" w:cs="宋体"/>
          <w:color w:val="auto"/>
          <w:highlight w:val="none"/>
          <w:u w:val="single"/>
        </w:rPr>
        <w:t>　　年　　月　　日</w:t>
      </w:r>
      <w:r>
        <w:rPr>
          <w:rFonts w:hint="eastAsia" w:ascii="宋体" w:hAnsi="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2、依法免税的投标人</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）现附上我方依法免税的证明材料复印件，上述证明材料真实有效，否则我方负全部责任。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1、请投标人按照实际情况编制填写，在相应的（）中打“√”，并按照本格式的要求提供相应证明材料的复印件。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2、投标人提供的税收缴纳凭据复印件应符合下列规定：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2.1投标截止时间前（不含投标截止时间的当月）已依法缴纳税收的投标人，提供投标截止时间前六个月（不含投标截止时间的当月）中任一月份的税收缴纳凭据复印件。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2.2投标截止时间的当月成立的投标人，视同满足本项资格条件要求。</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3、若为依法免税范围的投标人，提供依法免税证明材料的，视同满足本项资格条件要求。</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二-5依法缴纳社会保障资金证明材料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（采购人或采购代理机构）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1、依法缴纳社会保障资金的投标人</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）法人（包括企业、事业单位和社会团体）的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年　　月　　日</w:t>
      </w:r>
      <w:r>
        <w:rPr>
          <w:rFonts w:hint="eastAsia" w:ascii="宋体" w:hAnsi="宋体" w:cs="宋体"/>
          <w:color w:val="auto"/>
          <w:highlight w:val="none"/>
        </w:rPr>
        <w:t>至</w:t>
      </w:r>
      <w:r>
        <w:rPr>
          <w:rFonts w:hint="eastAsia" w:ascii="宋体" w:hAnsi="宋体" w:cs="宋体"/>
          <w:color w:val="auto"/>
          <w:highlight w:val="none"/>
          <w:u w:val="single"/>
        </w:rPr>
        <w:t>　　年　　月　　日</w:t>
      </w:r>
      <w:r>
        <w:rPr>
          <w:rFonts w:hint="eastAsia" w:ascii="宋体" w:hAnsi="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）非法人（包括其他组织、自然人）的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自</w:t>
      </w:r>
      <w:r>
        <w:rPr>
          <w:rFonts w:hint="eastAsia" w:ascii="宋体" w:hAnsi="宋体" w:cs="宋体"/>
          <w:color w:val="auto"/>
          <w:highlight w:val="none"/>
          <w:u w:val="single"/>
        </w:rPr>
        <w:t>　　年　　月　　日</w:t>
      </w:r>
      <w:r>
        <w:rPr>
          <w:rFonts w:hint="eastAsia" w:ascii="宋体" w:hAnsi="宋体" w:cs="宋体"/>
          <w:color w:val="auto"/>
          <w:highlight w:val="none"/>
        </w:rPr>
        <w:t>至</w:t>
      </w:r>
      <w:r>
        <w:rPr>
          <w:rFonts w:hint="eastAsia" w:ascii="宋体" w:hAnsi="宋体" w:cs="宋体"/>
          <w:color w:val="auto"/>
          <w:highlight w:val="none"/>
          <w:u w:val="single"/>
        </w:rPr>
        <w:t>　　年　　月　　日</w:t>
      </w:r>
      <w:r>
        <w:rPr>
          <w:rFonts w:hint="eastAsia" w:ascii="宋体" w:hAnsi="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2、依法不需要缴纳或暂缓缴纳社会保障资金的投标人</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）现附上我方依法不需要缴纳或暂缓缴纳社会保障资金证明材料复印件，上述证明材料真实有效，否则我方负全部责任。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1、请投标人按照实际情况编制填写，在相应的（）中打“√”，并按照本格式的要求提供相应证明材料的复印件。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2、投标人提供的社会保障资金缴纳凭据复印件应符合下列规定：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2.2投标截止时间的当月成立的投标人，视同满足本项资格条件要求。</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3、若为依法不需要缴纳或暂缓缴纳社会保障资金的投标人，提供依法不需要缴纳或暂缓缴纳社会保障资金证明材料的，视同满足本项资格条件要求。</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二-6具备履行合同所必需设备和专业技术能力的声明函（若有）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（采购人或采购代理机构）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我方具备履行合同所必需的设备和专业技术能力，否则产生不利后果由我方承担责任。</w:t>
      </w:r>
    </w:p>
    <w:p>
      <w:pPr>
        <w:pStyle w:val="18"/>
        <w:widowControl/>
        <w:spacing w:before="0" w:beforeAutospacing="0" w:after="0" w:afterAutospacing="0" w:line="480" w:lineRule="atLeast"/>
        <w:ind w:firstLine="840"/>
        <w:rPr>
          <w:rFonts w:hint="eastAsia" w:ascii="宋体" w:hAnsi="宋体" w:cs="宋体"/>
          <w:color w:val="auto"/>
          <w:highlight w:val="none"/>
        </w:rPr>
      </w:pPr>
      <w:r>
        <w:rPr>
          <w:rFonts w:hint="eastAsia" w:ascii="宋体" w:hAnsi="宋体" w:cs="宋体"/>
          <w:color w:val="auto"/>
          <w:highlight w:val="none"/>
        </w:rPr>
        <w:t>特此声明。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1、招标文件未要求投标人提供“具备履行合同所必需的设备和专业技术能力专项证明材料”的，投标人应提供本声明函。</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2、招标文件要求投标人提供“具备履行合同所必需的设备和专业技术能力专项证明材料”的，投标人可不提供本声明函。</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3、请投标人根据实际情况如实声明，否则视为提供虚假材料。</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二-7参加采购活动前三年内在经营活动中没有重大违法记录书面声明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（采购人或采购代理机构）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8"/>
        <w:widowControl/>
        <w:spacing w:before="0" w:beforeAutospacing="0" w:after="0" w:afterAutospacing="0" w:line="480" w:lineRule="atLeast"/>
        <w:ind w:firstLine="840"/>
        <w:rPr>
          <w:rFonts w:hint="eastAsia" w:ascii="宋体" w:hAnsi="宋体" w:cs="宋体"/>
          <w:color w:val="auto"/>
          <w:highlight w:val="none"/>
        </w:rPr>
      </w:pPr>
      <w:r>
        <w:rPr>
          <w:rFonts w:hint="eastAsia" w:ascii="宋体" w:hAnsi="宋体" w:cs="宋体"/>
          <w:color w:val="auto"/>
          <w:highlight w:val="none"/>
        </w:rPr>
        <w:t>特此声明。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请投标人根据实际情况如实声明，否则视为提供虚假材料。</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二-8信用记录查询提示</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1、由资格审查小组通过网站查询并打印投标人的信用记录。</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二-9中小企业声明函</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（以资格条件落实中小企业扶持政策时适用，若有）</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中小企业声明函（货物）</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采购活动，提供的货物全部由符合政策要求的中小企业制造。相关企业（含联合体中的中小企业、签订分包意向协议的中小企业）的具体情况如下：</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 （标的名称） </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行业；制造商为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w:t>
      </w:r>
      <w:r>
        <w:rPr>
          <w:rFonts w:ascii="宋体" w:hAnsi="宋体" w:cs="宋体"/>
          <w:color w:val="auto"/>
          <w:sz w:val="21"/>
          <w:szCs w:val="21"/>
          <w:highlight w:val="none"/>
        </w:rPr>
        <w:t>1</w:t>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 （标的名称） </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行业；制造商为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1、从业人员、营业收入、资产总额填报上一年度数据，无上一年度数据的新成立企业可不填报。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中小企业声明函（工程、服务）</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（标的名称）</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w:t>
      </w:r>
      <w:r>
        <w:rPr>
          <w:rFonts w:hint="eastAsia" w:ascii="宋体" w:hAnsi="宋体" w:cs="宋体"/>
          <w:color w:val="auto"/>
          <w:sz w:val="21"/>
          <w:szCs w:val="21"/>
          <w:highlight w:val="none"/>
        </w:rPr>
        <w:t>1</w:t>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（标的名称）</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1、从业人员、营业收入、资产总额填报上一年度数据，无上一年度数据的新成立企业可不填报。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残疾人福利性单位声明函</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（以资格条件落实中小企业扶持政策时适用，若有）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）由本投标人承建的（填写“所投采购包、品目号”）工程</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）由本投标人承接的（填写“所投采购包、品目号”）服务；</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本投标人对上述声明的真实性负责。如有虚假，将依法承担相应责任。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备注：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1、请投标人按照实际情况编制填写本声明函，并在相应的（）中打“√”。</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2、若《残疾人福利性单位声明函》内容不真实，视为提供虚假材料。</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附：</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监狱企业证明材料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二-10联合体协议（若有）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（采购人或采购代理机构）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兹有</w:t>
      </w:r>
      <w:r>
        <w:rPr>
          <w:rFonts w:hint="eastAsia" w:ascii="宋体" w:hAnsi="宋体" w:cs="宋体"/>
          <w:color w:val="auto"/>
          <w:highlight w:val="none"/>
          <w:u w:val="single"/>
        </w:rPr>
        <w:t>（填写“联合体中各方的全称”，各方的全称之间请用“、”分割）</w:t>
      </w:r>
      <w:r>
        <w:rPr>
          <w:rFonts w:hint="eastAsia" w:ascii="宋体" w:hAnsi="宋体" w:cs="宋体"/>
          <w:color w:val="auto"/>
          <w:highlight w:val="none"/>
        </w:rPr>
        <w:t>自愿组成联合体，共同参加</w:t>
      </w:r>
      <w:r>
        <w:rPr>
          <w:rFonts w:hint="eastAsia" w:ascii="宋体" w:hAnsi="宋体" w:cs="宋体"/>
          <w:color w:val="auto"/>
          <w:highlight w:val="none"/>
          <w:u w:val="single"/>
        </w:rPr>
        <w:t>（填写“项目名称”）</w:t>
      </w:r>
      <w:r>
        <w:rPr>
          <w:rFonts w:hint="eastAsia" w:ascii="宋体" w:hAnsi="宋体" w:cs="宋体"/>
          <w:color w:val="auto"/>
          <w:highlight w:val="none"/>
        </w:rPr>
        <w:t> 项目（项目编号：</w:t>
      </w:r>
      <w:r>
        <w:rPr>
          <w:rFonts w:hint="eastAsia" w:ascii="宋体" w:hAnsi="宋体" w:cs="宋体"/>
          <w:color w:val="auto"/>
          <w:highlight w:val="none"/>
          <w:u w:val="single"/>
        </w:rPr>
        <w:t>　　　　　　</w:t>
      </w:r>
      <w:r>
        <w:rPr>
          <w:rFonts w:hint="eastAsia" w:ascii="宋体" w:hAnsi="宋体" w:cs="宋体"/>
          <w:color w:val="auto"/>
          <w:highlight w:val="none"/>
        </w:rPr>
        <w:t>）的投标。现就联合体参加本项目投标的有关事宜达成下列协议：</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一、联合体各方应承担的工作和义务具体如下：</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1、牵头方（全称）：</w:t>
      </w:r>
      <w:r>
        <w:rPr>
          <w:rFonts w:hint="eastAsia" w:ascii="宋体" w:hAnsi="宋体" w:cs="宋体"/>
          <w:color w:val="auto"/>
          <w:highlight w:val="none"/>
          <w:u w:val="single"/>
        </w:rPr>
        <w:t>（填写“工作及义务的具体内容”） </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2、成员方：</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2.1（成员一的全称）：</w:t>
      </w:r>
      <w:r>
        <w:rPr>
          <w:rFonts w:hint="eastAsia" w:ascii="宋体" w:hAnsi="宋体" w:cs="宋体"/>
          <w:color w:val="auto"/>
          <w:highlight w:val="none"/>
          <w:u w:val="single"/>
        </w:rPr>
        <w:t>（填写“工作及义务的具体内容”）</w:t>
      </w:r>
      <w:r>
        <w:rPr>
          <w:rFonts w:hint="eastAsia" w:ascii="宋体" w:hAnsi="宋体" w:cs="宋体"/>
          <w:color w:val="auto"/>
          <w:highlight w:val="none"/>
        </w:rPr>
        <w:t> ；</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二、联合体各方的合同金额占比，具体如下：</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1.牵头方（</w:t>
      </w:r>
      <w:r>
        <w:rPr>
          <w:rFonts w:hint="eastAsia" w:ascii="宋体" w:hAnsi="宋体" w:cs="宋体"/>
          <w:color w:val="auto"/>
          <w:highlight w:val="none"/>
          <w:u w:val="single"/>
        </w:rPr>
        <w:t> 全称</w:t>
      </w:r>
      <w:r>
        <w:rPr>
          <w:rFonts w:hint="eastAsia" w:ascii="宋体" w:hAnsi="宋体" w:cs="宋体"/>
          <w:color w:val="auto"/>
          <w:highlight w:val="none"/>
        </w:rPr>
        <w:t> ）的合同金额占合同总额的</w:t>
      </w:r>
      <w:r>
        <w:rPr>
          <w:rFonts w:hint="eastAsia" w:ascii="宋体" w:hAnsi="宋体" w:cs="宋体"/>
          <w:color w:val="auto"/>
          <w:highlight w:val="none"/>
          <w:u w:val="single"/>
        </w:rPr>
        <w:t>　　</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2.成员方：</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u w:val="single"/>
        </w:rPr>
        <w:t> 成员1的全称 </w:t>
      </w:r>
      <w:r>
        <w:rPr>
          <w:rFonts w:hint="eastAsia" w:ascii="宋体" w:hAnsi="宋体" w:cs="宋体"/>
          <w:color w:val="auto"/>
          <w:highlight w:val="none"/>
        </w:rPr>
        <w:t>）的合同金额占合同总额的</w:t>
      </w:r>
      <w:r>
        <w:rPr>
          <w:rFonts w:hint="eastAsia" w:ascii="宋体" w:hAnsi="宋体" w:cs="宋体"/>
          <w:color w:val="auto"/>
          <w:highlight w:val="none"/>
          <w:u w:val="single"/>
        </w:rPr>
        <w:t>　　</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三、联合体各方约定：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1、由</w:t>
      </w:r>
      <w:r>
        <w:rPr>
          <w:rFonts w:hint="eastAsia" w:ascii="宋体" w:hAnsi="宋体" w:cs="宋体"/>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2、联合体各方约定由</w:t>
      </w:r>
      <w:r>
        <w:rPr>
          <w:rFonts w:hint="eastAsia" w:ascii="宋体" w:hAnsi="宋体" w:cs="宋体"/>
          <w:color w:val="auto"/>
          <w:highlight w:val="none"/>
          <w:u w:val="single"/>
        </w:rPr>
        <w:t>（填写“牵头方的全称”）代表联合体办理投标保证金事宜。</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五、本协议自签署之日起生效，政府采购合同履行完毕后自动失效。</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六、本协议一式</w:t>
      </w:r>
      <w:r>
        <w:rPr>
          <w:rFonts w:hint="eastAsia" w:ascii="宋体" w:hAnsi="宋体" w:cs="宋体"/>
          <w:color w:val="auto"/>
          <w:highlight w:val="none"/>
          <w:u w:val="single"/>
        </w:rPr>
        <w:t>（填写具体份数）</w:t>
      </w:r>
      <w:r>
        <w:rPr>
          <w:rFonts w:hint="eastAsia" w:ascii="宋体" w:hAnsi="宋体" w:cs="宋体"/>
          <w:color w:val="auto"/>
          <w:highlight w:val="none"/>
        </w:rPr>
        <w:t>份，联合体各方各执一份，电子投标文件中提交一份。</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（以下无正文）</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牵头方：</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（签字或盖章）</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成员一：</w:t>
      </w:r>
      <w:r>
        <w:rPr>
          <w:rFonts w:hint="eastAsia" w:ascii="宋体" w:hAnsi="宋体" w:cs="宋体"/>
          <w:color w:val="auto"/>
          <w:highlight w:val="none"/>
          <w:u w:val="single"/>
        </w:rPr>
        <w:t>（全称并加盖成员一的单位公章）</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（签字或盖章）</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成员**：</w:t>
      </w:r>
      <w:r>
        <w:rPr>
          <w:rFonts w:hint="eastAsia" w:ascii="宋体" w:hAnsi="宋体" w:cs="宋体"/>
          <w:color w:val="auto"/>
          <w:highlight w:val="none"/>
          <w:u w:val="single"/>
        </w:rPr>
        <w:t>（全称并加盖成员**的单位公章）</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（签字或盖章）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1、招标文件接受联合体投标且投标人为联合体的，投标人应提供本协议；否则无须提供。</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2、本协议由委托代理人签字或盖章的，应按照本章载明的格式提供“单位授权书”。</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3、在以联合体形式落实中小企业预留份额项目中，投标人除了要提供《中小企业声明函》，还需提供本协议。</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二-11分包意向协议（若有）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甲方（总包方）：</w:t>
      </w:r>
      <w:r>
        <w:rPr>
          <w:rFonts w:hint="eastAsia" w:ascii="宋体" w:hAnsi="宋体" w:cs="宋体"/>
          <w:color w:val="auto"/>
          <w:highlight w:val="none"/>
          <w:u w:val="single"/>
        </w:rPr>
        <w:t>　　　　　　　</w:t>
      </w:r>
      <w:r>
        <w:rPr>
          <w:rFonts w:hint="eastAsia" w:ascii="宋体" w:hAnsi="宋体" w:cs="宋体"/>
          <w:color w:val="auto"/>
          <w:highlight w:val="none"/>
        </w:rPr>
        <w:t>（即本项目的投标人）</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乙方（分包方）：</w:t>
      </w:r>
      <w:r>
        <w:rPr>
          <w:rFonts w:hint="eastAsia" w:ascii="宋体" w:hAnsi="宋体" w:cs="宋体"/>
          <w:color w:val="auto"/>
          <w:highlight w:val="none"/>
          <w:u w:val="single"/>
        </w:rPr>
        <w:t>　　　　　　　</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兹有甲方参加</w:t>
      </w:r>
      <w:r>
        <w:rPr>
          <w:rFonts w:hint="eastAsia" w:ascii="宋体" w:hAnsi="宋体" w:cs="宋体"/>
          <w:color w:val="auto"/>
          <w:highlight w:val="none"/>
          <w:u w:val="single"/>
        </w:rPr>
        <w:t>（填写“项目名称”）</w:t>
      </w:r>
      <w:r>
        <w:rPr>
          <w:rFonts w:hint="eastAsia" w:ascii="宋体" w:hAnsi="宋体" w:cs="宋体"/>
          <w:color w:val="auto"/>
          <w:highlight w:val="none"/>
        </w:rPr>
        <w:t> 项目（项目编号：</w:t>
      </w:r>
      <w:r>
        <w:rPr>
          <w:rFonts w:hint="eastAsia" w:ascii="宋体" w:hAnsi="宋体" w:cs="宋体"/>
          <w:color w:val="auto"/>
          <w:highlight w:val="none"/>
          <w:u w:val="single"/>
        </w:rPr>
        <w:t>　　　　　　　</w:t>
      </w:r>
      <w:r>
        <w:rPr>
          <w:rFonts w:hint="eastAsia" w:ascii="宋体" w:hAnsi="宋体" w:cs="宋体"/>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一、分包标的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u w:val="single"/>
        </w:rPr>
        <w:t>（根据双方的意向填写，可以是表格或文字描述）。</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二、分包合同金额占比</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分包合同价占投标总价的比例：</w:t>
      </w:r>
      <w:r>
        <w:rPr>
          <w:rFonts w:hint="eastAsia" w:ascii="宋体" w:hAnsi="宋体" w:cs="宋体"/>
          <w:color w:val="auto"/>
          <w:highlight w:val="none"/>
          <w:u w:val="single"/>
        </w:rPr>
        <w:t>　　　　　</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三、其他条款</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0"/>
        <w:tblW w:w="9638" w:type="dxa"/>
        <w:jc w:val="center"/>
        <w:tblLayout w:type="autofit"/>
        <w:tblCellMar>
          <w:top w:w="0" w:type="dxa"/>
          <w:left w:w="0" w:type="dxa"/>
          <w:bottom w:w="0" w:type="dxa"/>
          <w:right w:w="0" w:type="dxa"/>
        </w:tblCellMar>
      </w:tblPr>
      <w:tblGrid>
        <w:gridCol w:w="4819"/>
        <w:gridCol w:w="4819"/>
      </w:tblGrid>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甲方：</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乙方：</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住所：</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住所：</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单位负责人或委托代理人：</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单位负责人或委托代理人：</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联系方法：</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联系方法：</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开户银行：</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开户银行：</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账号：</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账号：</w:t>
            </w:r>
          </w:p>
        </w:tc>
      </w:tr>
      <w:tr>
        <w:tblPrEx>
          <w:tblCellMar>
            <w:top w:w="0" w:type="dxa"/>
            <w:left w:w="0" w:type="dxa"/>
            <w:bottom w:w="0" w:type="dxa"/>
            <w:right w:w="0"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jc w:val="right"/>
              <w:rPr>
                <w:rFonts w:hint="eastAsia" w:ascii="宋体" w:hAnsi="宋体" w:cs="宋体"/>
                <w:color w:val="auto"/>
                <w:highlight w:val="none"/>
              </w:rPr>
            </w:pPr>
            <w:r>
              <w:rPr>
                <w:rFonts w:hint="eastAsia" w:ascii="宋体" w:hAnsi="宋体" w:cs="宋体"/>
                <w:color w:val="auto"/>
                <w:highlight w:val="none"/>
              </w:rPr>
              <w:t>签订地点：</w:t>
            </w:r>
            <w:r>
              <w:rPr>
                <w:rFonts w:hint="eastAsia" w:ascii="宋体" w:hAnsi="宋体" w:cs="宋体"/>
                <w:color w:val="auto"/>
                <w:highlight w:val="none"/>
                <w:u w:val="single"/>
              </w:rPr>
              <w:t>　　　　　　　　　　</w:t>
            </w:r>
          </w:p>
          <w:p>
            <w:pPr>
              <w:pStyle w:val="18"/>
              <w:widowControl/>
              <w:wordWrap w:val="0"/>
              <w:spacing w:before="0" w:beforeAutospacing="0" w:after="0" w:afterAutospacing="0" w:line="480" w:lineRule="atLeast"/>
              <w:jc w:val="right"/>
              <w:rPr>
                <w:rFonts w:hint="eastAsia" w:ascii="宋体" w:hAnsi="宋体" w:cs="宋体"/>
                <w:color w:val="auto"/>
                <w:highlight w:val="none"/>
              </w:rPr>
            </w:pPr>
            <w:r>
              <w:rPr>
                <w:rFonts w:hint="eastAsia" w:ascii="宋体" w:hAnsi="宋体" w:cs="宋体"/>
                <w:color w:val="auto"/>
                <w:highlight w:val="none"/>
              </w:rPr>
              <w:t>签约日期：</w:t>
            </w:r>
            <w:r>
              <w:rPr>
                <w:rFonts w:hint="eastAsia" w:ascii="宋体" w:hAnsi="宋体" w:cs="宋体"/>
                <w:color w:val="auto"/>
                <w:highlight w:val="none"/>
                <w:u w:val="single"/>
              </w:rPr>
              <w:t>　　年　　月　　日</w:t>
            </w: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1.招标文件接受合同分包且投标人拟将合同分包的，应提供本协议；否则无须提供。</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2.本协议由委托代理人签字或盖章的，应按照本章载明的格式提供“单位授权书”。</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3.在以合同分包形式落实中小企业预留份额项目中，投标人除了要提供《中小企业声明函》，还需提供本协议。</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二-12其他资格证明文件（若有）</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二-12-①具备履行合同所必需设备和专业技术能力专项证明材料（若有）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（采购人或采购代理机构）</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现附上我方具备履行合同所必需的设备和专业技术能力的专项证明材料复印件（具体附后），上述证明材料真实有效，否则我方负全部责任。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1、招标文件要求投标人提供“具备履行合同所必需的设备和专业技术能力专项证明材料”的，投标人应按照招标文件规定在此项下提供相应证明材料复印件。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2、投标人提供的相应证明材料复印件均应符合：内容完整、清晰、整洁，并由投标人加盖其单位公章。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二-12-②招标文件规定的其他资格证明文件（若有）</w:t>
      </w:r>
    </w:p>
    <w:p>
      <w:pPr>
        <w:pStyle w:val="18"/>
        <w:widowControl/>
        <w:spacing w:before="0" w:beforeAutospacing="0" w:after="0" w:afterAutospacing="0" w:line="480" w:lineRule="atLeast"/>
        <w:ind w:firstLine="420"/>
        <w:jc w:val="center"/>
        <w:rPr>
          <w:rFonts w:hint="eastAsia" w:ascii="宋体" w:hAnsi="宋体" w:cs="宋体"/>
          <w:color w:val="auto"/>
          <w:highlight w:val="none"/>
        </w:rPr>
      </w:pPr>
      <w:r>
        <w:rPr>
          <w:rFonts w:hint="eastAsia" w:ascii="宋体" w:hAnsi="宋体" w:cs="宋体"/>
          <w:color w:val="auto"/>
          <w:highlight w:val="none"/>
        </w:rPr>
        <w:t>编制说明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除招标文件另有规定外，招标文件要求提交的除前述资格证明文件外的其他资格证明文件（若有）加盖投标人的单位公章后应在此项下提交。</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 </w:t>
      </w: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三、投标保证金</w:t>
      </w:r>
    </w:p>
    <w:p>
      <w:pPr>
        <w:pStyle w:val="18"/>
        <w:widowControl/>
        <w:spacing w:before="0" w:beforeAutospacing="0" w:after="0" w:afterAutospacing="0" w:line="480" w:lineRule="atLeast"/>
        <w:ind w:firstLine="420"/>
        <w:jc w:val="center"/>
        <w:rPr>
          <w:rFonts w:hint="eastAsia" w:ascii="宋体" w:hAnsi="宋体" w:cs="宋体"/>
          <w:color w:val="auto"/>
          <w:highlight w:val="none"/>
        </w:rPr>
      </w:pPr>
      <w:r>
        <w:rPr>
          <w:rFonts w:hint="eastAsia" w:ascii="宋体" w:hAnsi="宋体" w:cs="宋体"/>
          <w:color w:val="auto"/>
          <w:highlight w:val="none"/>
        </w:rPr>
        <w:t>编制说明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1、在此项下提交的“投标保证金”材料可使用转账凭证复印件或从福建省政府采购网上公开信息系统中下载的有关原始页面的打印件。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2、投标保证金是否已提交的认定按照招标文件第三章规定执行。</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 </w:t>
      </w: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封面格式(报价部分)</w:t>
      </w:r>
    </w:p>
    <w:p>
      <w:pPr>
        <w:pStyle w:val="7"/>
        <w:keepNext w:val="0"/>
        <w:keepLines w:val="0"/>
        <w:widowControl/>
        <w:rPr>
          <w:rFonts w:hint="eastAsia" w:ascii="宋体" w:hAnsi="宋体" w:cs="宋体"/>
          <w:bCs/>
          <w:color w:val="auto"/>
          <w:sz w:val="78"/>
          <w:szCs w:val="78"/>
          <w:highlight w:val="none"/>
        </w:rPr>
      </w:pPr>
      <w:r>
        <w:rPr>
          <w:rFonts w:hint="eastAsia" w:ascii="宋体" w:hAnsi="宋体" w:cs="宋体"/>
          <w:bCs/>
          <w:color w:val="auto"/>
          <w:sz w:val="78"/>
          <w:szCs w:val="78"/>
          <w:highlight w:val="none"/>
        </w:rPr>
        <w:t>福建省政府采购投标文件</w:t>
      </w:r>
    </w:p>
    <w:p>
      <w:pPr>
        <w:pStyle w:val="7"/>
        <w:keepNext w:val="0"/>
        <w:keepLines w:val="0"/>
        <w:widowControl/>
        <w:rPr>
          <w:rFonts w:hint="eastAsia" w:ascii="宋体" w:hAnsi="宋体" w:cs="宋体"/>
          <w:bCs/>
          <w:color w:val="auto"/>
          <w:sz w:val="78"/>
          <w:szCs w:val="78"/>
          <w:highlight w:val="none"/>
        </w:rPr>
      </w:pPr>
      <w:r>
        <w:rPr>
          <w:rFonts w:hint="eastAsia" w:ascii="宋体" w:hAnsi="宋体" w:cs="宋体"/>
          <w:bCs/>
          <w:color w:val="auto"/>
          <w:sz w:val="78"/>
          <w:szCs w:val="78"/>
          <w:highlight w:val="none"/>
        </w:rPr>
        <w:t>（报价部分）</w:t>
      </w:r>
    </w:p>
    <w:p>
      <w:pPr>
        <w:widowControl/>
        <w:spacing w:after="240"/>
        <w:jc w:val="left"/>
        <w:rPr>
          <w:color w:val="auto"/>
          <w:highlight w:val="none"/>
        </w:rPr>
      </w:pPr>
    </w:p>
    <w:p>
      <w:pPr>
        <w:pStyle w:val="24"/>
        <w:rPr>
          <w:color w:val="auto"/>
          <w:highlight w:val="none"/>
        </w:rPr>
      </w:pPr>
    </w:p>
    <w:p>
      <w:pPr>
        <w:pStyle w:val="8"/>
        <w:keepNext w:val="0"/>
        <w:keepLines w:val="0"/>
        <w:widowControl/>
        <w:rPr>
          <w:rFonts w:hint="eastAsia" w:ascii="宋体" w:hAnsi="宋体" w:cs="宋体"/>
          <w:bCs/>
          <w:color w:val="auto"/>
          <w:sz w:val="39"/>
          <w:szCs w:val="39"/>
          <w:highlight w:val="none"/>
        </w:rPr>
      </w:pPr>
      <w:r>
        <w:rPr>
          <w:rFonts w:hint="eastAsia" w:ascii="宋体" w:hAnsi="宋体" w:cs="宋体"/>
          <w:bCs/>
          <w:color w:val="auto"/>
          <w:sz w:val="39"/>
          <w:szCs w:val="39"/>
          <w:highlight w:val="none"/>
        </w:rPr>
        <w:t>（填写正本或副本）</w:t>
      </w:r>
    </w:p>
    <w:p>
      <w:pPr>
        <w:widowControl/>
        <w:spacing w:after="240"/>
        <w:jc w:val="left"/>
        <w:rPr>
          <w:rFonts w:ascii="宋体" w:hAnsi="宋体" w:cs="宋体"/>
          <w:color w:val="auto"/>
          <w:kern w:val="0"/>
          <w:sz w:val="24"/>
          <w:highlight w:val="none"/>
          <w:lang w:bidi="ar"/>
        </w:rPr>
      </w:pPr>
    </w:p>
    <w:p>
      <w:pPr>
        <w:pStyle w:val="24"/>
        <w:rPr>
          <w:color w:val="auto"/>
          <w:highlight w:val="none"/>
        </w:rPr>
      </w:pPr>
    </w:p>
    <w:p>
      <w:pPr>
        <w:pStyle w:val="24"/>
        <w:rPr>
          <w:color w:val="auto"/>
          <w:highlight w:val="none"/>
        </w:rPr>
      </w:pPr>
    </w:p>
    <w:p>
      <w:pPr>
        <w:pStyle w:val="24"/>
        <w:rPr>
          <w:color w:val="auto"/>
          <w:highlight w:val="none"/>
        </w:rPr>
      </w:pPr>
    </w:p>
    <w:p>
      <w:pPr>
        <w:pStyle w:val="9"/>
        <w:widowControl/>
        <w:spacing w:before="0" w:beforeAutospacing="0" w:after="0" w:afterAutospacing="0"/>
        <w:jc w:val="center"/>
        <w:rPr>
          <w:rFonts w:cs="宋体"/>
          <w:color w:val="auto"/>
          <w:highlight w:val="none"/>
        </w:rPr>
      </w:pPr>
      <w:r>
        <w:rPr>
          <w:rFonts w:cs="宋体"/>
          <w:color w:val="auto"/>
          <w:highlight w:val="none"/>
        </w:rPr>
        <w:t>（项目名称：（由投标人填写）</w:t>
      </w:r>
    </w:p>
    <w:p>
      <w:pPr>
        <w:pStyle w:val="9"/>
        <w:widowControl/>
        <w:spacing w:before="0" w:beforeAutospacing="0" w:after="0" w:afterAutospacing="0"/>
        <w:jc w:val="center"/>
        <w:rPr>
          <w:rFonts w:cs="宋体"/>
          <w:color w:val="auto"/>
          <w:highlight w:val="none"/>
        </w:rPr>
      </w:pPr>
      <w:r>
        <w:rPr>
          <w:rFonts w:cs="宋体"/>
          <w:color w:val="auto"/>
          <w:highlight w:val="none"/>
        </w:rPr>
        <w:t>（备案编号：（由投标人填写）</w:t>
      </w:r>
    </w:p>
    <w:p>
      <w:pPr>
        <w:pStyle w:val="9"/>
        <w:widowControl/>
        <w:spacing w:before="0" w:beforeAutospacing="0" w:after="0" w:afterAutospacing="0"/>
        <w:jc w:val="center"/>
        <w:rPr>
          <w:rFonts w:cs="宋体"/>
          <w:color w:val="auto"/>
          <w:highlight w:val="none"/>
        </w:rPr>
      </w:pPr>
      <w:r>
        <w:rPr>
          <w:rFonts w:cs="宋体"/>
          <w:color w:val="auto"/>
          <w:highlight w:val="none"/>
        </w:rPr>
        <w:t>（项目编号：（由投标人填写）</w:t>
      </w:r>
    </w:p>
    <w:p>
      <w:pPr>
        <w:pStyle w:val="9"/>
        <w:widowControl/>
        <w:spacing w:before="0" w:beforeAutospacing="0" w:after="0" w:afterAutospacing="0"/>
        <w:jc w:val="center"/>
        <w:rPr>
          <w:rFonts w:cs="宋体"/>
          <w:color w:val="auto"/>
          <w:highlight w:val="none"/>
        </w:rPr>
      </w:pPr>
      <w:r>
        <w:rPr>
          <w:rFonts w:cs="宋体"/>
          <w:color w:val="auto"/>
          <w:highlight w:val="none"/>
        </w:rPr>
        <w:t>（所投采购包：（由投标人填写）</w:t>
      </w:r>
    </w:p>
    <w:p>
      <w:pPr>
        <w:widowControl/>
        <w:spacing w:after="240"/>
        <w:jc w:val="left"/>
        <w:rPr>
          <w:color w:val="auto"/>
          <w:highlight w:val="none"/>
        </w:rPr>
      </w:pPr>
    </w:p>
    <w:p>
      <w:pPr>
        <w:pStyle w:val="9"/>
        <w:widowControl/>
        <w:spacing w:before="0" w:beforeAutospacing="0" w:after="0" w:afterAutospacing="0"/>
        <w:jc w:val="center"/>
        <w:rPr>
          <w:rFonts w:cs="宋体"/>
          <w:color w:val="auto"/>
          <w:highlight w:val="none"/>
        </w:rPr>
      </w:pPr>
      <w:r>
        <w:rPr>
          <w:rFonts w:cs="宋体"/>
          <w:color w:val="auto"/>
          <w:highlight w:val="none"/>
        </w:rPr>
        <w:t>投标人：（填写“全称”）</w:t>
      </w:r>
    </w:p>
    <w:p>
      <w:pPr>
        <w:pStyle w:val="9"/>
        <w:widowControl/>
        <w:spacing w:before="0" w:beforeAutospacing="0" w:after="0" w:afterAutospacing="0"/>
        <w:jc w:val="center"/>
        <w:rPr>
          <w:rFonts w:cs="宋体"/>
          <w:color w:val="auto"/>
          <w:highlight w:val="none"/>
        </w:rPr>
      </w:pPr>
      <w:r>
        <w:rPr>
          <w:rFonts w:cs="宋体"/>
          <w:color w:val="auto"/>
          <w:highlight w:val="none"/>
        </w:rPr>
        <w:t>（由投标人填写）年（由投标人填写）月</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 </w:t>
      </w: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rPr>
          <w:rFonts w:cs="宋体"/>
          <w:color w:val="auto"/>
          <w:highlight w:val="none"/>
          <w:shd w:val="clear" w:color="auto" w:fill="FFFFFF"/>
        </w:rPr>
      </w:pPr>
    </w:p>
    <w:p>
      <w:pPr>
        <w:pStyle w:val="2"/>
        <w:rPr>
          <w:color w:val="auto"/>
          <w:highlight w:val="none"/>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索引</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一、开标一览表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二、投标分项报价表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三、招标文件规定的价格扣除证明材料（若有）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四、招标文件规定的加分证明材料（若有）</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一、开标一览表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货币及单位：人民币元</w:t>
      </w:r>
    </w:p>
    <w:tbl>
      <w:tblPr>
        <w:tblStyle w:val="20"/>
        <w:tblW w:w="9638" w:type="dxa"/>
        <w:jc w:val="center"/>
        <w:tblLayout w:type="autofit"/>
        <w:tblCellMar>
          <w:top w:w="0" w:type="dxa"/>
          <w:left w:w="0" w:type="dxa"/>
          <w:bottom w:w="0" w:type="dxa"/>
          <w:right w:w="0" w:type="dxa"/>
        </w:tblCellMar>
      </w:tblPr>
      <w:tblGrid>
        <w:gridCol w:w="822"/>
        <w:gridCol w:w="2329"/>
        <w:gridCol w:w="1164"/>
        <w:gridCol w:w="5323"/>
      </w:tblGrid>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投标报价</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投标保证金</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备注</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投标总价（大写金额）：</w:t>
            </w:r>
            <w:r>
              <w:rPr>
                <w:rFonts w:hint="eastAsia" w:ascii="宋体" w:hAnsi="宋体" w:cs="宋体"/>
                <w:color w:val="auto"/>
                <w:highlight w:val="none"/>
                <w:u w:val="single"/>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vMerge w:val="restart"/>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a.&gt;投标报价的明细：详见《投标分项报价表》。</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b.&gt;招标文件规定的价格扣除证明材料（若有）：详见报价部分。</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投标总价（大写金额）：</w:t>
            </w:r>
            <w:r>
              <w:rPr>
                <w:rFonts w:hint="eastAsia" w:ascii="宋体" w:hAnsi="宋体" w:cs="宋体"/>
                <w:color w:val="auto"/>
                <w:highlight w:val="none"/>
                <w:u w:val="single"/>
              </w:rPr>
              <w:t>　　　　　　　　</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vMerge w:val="continue"/>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1、本表应按照下列规定填写：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1.1投标人应按照本表格式填写所投的采购包的“投标报价”。</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1.2本表中列示的“采购包”应与《投标分项报价表》中列示的“采购包”保持一致，即：若本表中列示的“采购包”为“1”时，《投标分项报价表》中列示的“采购包”亦应为“1”，以此类推。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1.3“大写金额”指“投标报价”应用“壹、贰、叁、肆、伍、陆、柒、捌、玖、拾、佰、仟、万、亿、元、角、分、零”等进行填写。</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 </w:t>
      </w: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二、投标分项报价表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货币及单位：人民币元</w:t>
      </w:r>
    </w:p>
    <w:tbl>
      <w:tblPr>
        <w:tblStyle w:val="20"/>
        <w:tblW w:w="9638" w:type="dxa"/>
        <w:jc w:val="center"/>
        <w:tblLayout w:type="autofit"/>
        <w:tblCellMar>
          <w:top w:w="0" w:type="dxa"/>
          <w:left w:w="0" w:type="dxa"/>
          <w:bottom w:w="0" w:type="dxa"/>
          <w:right w:w="0" w:type="dxa"/>
        </w:tblCellMar>
      </w:tblPr>
      <w:tblGrid>
        <w:gridCol w:w="963"/>
        <w:gridCol w:w="963"/>
        <w:gridCol w:w="1205"/>
        <w:gridCol w:w="723"/>
        <w:gridCol w:w="964"/>
        <w:gridCol w:w="1687"/>
        <w:gridCol w:w="723"/>
        <w:gridCol w:w="1687"/>
        <w:gridCol w:w="723"/>
      </w:tblGrid>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投标标的</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规格</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来源地</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单价（现场）</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数量</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总价（现场）</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备注</w:t>
            </w:r>
          </w:p>
        </w:tc>
      </w:tr>
      <w:tr>
        <w:tblPrEx>
          <w:tblCellMar>
            <w:top w:w="0" w:type="dxa"/>
            <w:left w:w="0" w:type="dxa"/>
            <w:bottom w:w="0" w:type="dxa"/>
            <w:right w:w="0"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1、本表应按照下列规定填写：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1.3“投标标的”为服务的：“规格”项下应填写服务提供者提供的服务标准及品牌（若有）。“来源地”应填写服务提供者的所在地。</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1.4同一采购包中，“单价（现场）”×“数量”=“总价（现场）”，全部品目号“总价（现场）”的合计金额应与《开标一览表》中相应采购包列示的“投标总价”保持一致。</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1.5若招标文件要求投标人对“备品备件价格、专用工具价格、技术服务费、安装调试费、检验培训费、运输费、保险费、税收”等进行报价的，请在本表的“备注”项下填写。</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三、招标文件规定的价格扣除证明材料（若有）</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三-1优先类节能产品、环境标志产品价格扣除证明材料（若有）</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三-1-①优先类节能产品、环境标志产品统计表（价格扣除适用，若有）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货币及单位：人民币元</w:t>
      </w:r>
    </w:p>
    <w:tbl>
      <w:tblPr>
        <w:tblStyle w:val="20"/>
        <w:tblW w:w="9638" w:type="dxa"/>
        <w:jc w:val="center"/>
        <w:tblLayout w:type="autofit"/>
        <w:tblCellMar>
          <w:top w:w="0" w:type="dxa"/>
          <w:left w:w="0" w:type="dxa"/>
          <w:bottom w:w="0" w:type="dxa"/>
          <w:right w:w="0" w:type="dxa"/>
        </w:tblCellMar>
      </w:tblPr>
      <w:tblGrid>
        <w:gridCol w:w="734"/>
        <w:gridCol w:w="1171"/>
        <w:gridCol w:w="1407"/>
        <w:gridCol w:w="1993"/>
        <w:gridCol w:w="934"/>
        <w:gridCol w:w="1992"/>
        <w:gridCol w:w="1407"/>
      </w:tblGrid>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gridSpan w:val="6"/>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jc w:val="center"/>
              <w:rPr>
                <w:rFonts w:hint="eastAsia" w:ascii="宋体" w:hAnsi="宋体" w:cs="宋体"/>
                <w:color w:val="auto"/>
                <w:highlight w:val="none"/>
              </w:rPr>
            </w:pPr>
            <w:r>
              <w:rPr>
                <w:rFonts w:hint="eastAsia" w:ascii="宋体" w:hAnsi="宋体" w:cs="宋体"/>
                <w:color w:val="auto"/>
                <w:highlight w:val="none"/>
              </w:rPr>
              <w:t>本采购包内属于节能、环境标志产品的情况</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货物名称</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单价（现场）</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数量</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总价（现场）</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认证种类</w:t>
            </w:r>
          </w:p>
        </w:tc>
      </w:tr>
      <w:tr>
        <w:tblPrEx>
          <w:tblCellMar>
            <w:top w:w="0" w:type="dxa"/>
            <w:left w:w="0" w:type="dxa"/>
            <w:bottom w:w="0" w:type="dxa"/>
            <w:right w:w="0"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备注</w:t>
            </w:r>
          </w:p>
        </w:tc>
        <w:tc>
          <w:tcPr>
            <w:tcW w:w="0" w:type="auto"/>
            <w:gridSpan w:val="6"/>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a.采购包内属于节能、环境标志产品的报价总金额：</w:t>
            </w:r>
            <w:r>
              <w:rPr>
                <w:rFonts w:hint="eastAsia" w:ascii="宋体" w:hAnsi="宋体" w:cs="宋体"/>
                <w:color w:val="auto"/>
                <w:highlight w:val="none"/>
                <w:u w:val="single"/>
              </w:rPr>
              <w:t>　　　　　</w:t>
            </w:r>
            <w:r>
              <w:rPr>
                <w:rFonts w:hint="eastAsia" w:ascii="宋体" w:hAnsi="宋体" w:cs="宋体"/>
                <w:color w:val="auto"/>
                <w:highlight w:val="none"/>
              </w:rPr>
              <w:t>；</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b.采购包投标总价（报价总金额）：</w:t>
            </w:r>
            <w:r>
              <w:rPr>
                <w:rFonts w:hint="eastAsia" w:ascii="宋体" w:hAnsi="宋体" w:cs="宋体"/>
                <w:color w:val="auto"/>
                <w:highlight w:val="none"/>
                <w:u w:val="single"/>
              </w:rPr>
              <w:t>　　　　　</w:t>
            </w:r>
            <w:r>
              <w:rPr>
                <w:rFonts w:hint="eastAsia" w:ascii="宋体" w:hAnsi="宋体" w:cs="宋体"/>
                <w:color w:val="auto"/>
                <w:highlight w:val="none"/>
              </w:rPr>
              <w:t>；</w:t>
            </w:r>
          </w:p>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c.“采购包内属于节能、环境标志产品的报价总金额”占“采购包投标总价（报价总金额）”的比例（以%列示）：</w:t>
            </w:r>
            <w:r>
              <w:rPr>
                <w:rFonts w:hint="eastAsia" w:ascii="宋体" w:hAnsi="宋体" w:cs="宋体"/>
                <w:color w:val="auto"/>
                <w:highlight w:val="none"/>
                <w:u w:val="single"/>
              </w:rPr>
              <w:t>　　　　　</w:t>
            </w:r>
            <w:r>
              <w:rPr>
                <w:rFonts w:hint="eastAsia" w:ascii="宋体" w:hAnsi="宋体" w:cs="宋体"/>
                <w:color w:val="auto"/>
                <w:highlight w:val="none"/>
              </w:rPr>
              <w:t>；</w:t>
            </w: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1、对节能、环境标志产品计算价格扣除时，只依据电子投标文件“三-1-②优先类节能产品、环境标志产品证明材料（价格扣除适用，若有）”。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2、本表以采购包为单位，不同采购包请分别填写；同一采购包请按照其品目号顺序分别填写。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3、具体统计、计算：</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3.1若节能、环境标志产品仅是构成投标产品的部件、组件或零件，则该投标产品不享受鼓励优惠政策。同一品目中各认证证书不重复计算价格扣除。强制类节能产品不享受价格扣除。</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3.2计算结果若除不尽，可四舍五入保留到小数点后两位。</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3.3投标人应按照招标文件要求认真统计、计算，否则评标委员会不予认定。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3.4若无节能、环境标志产品，不填写本表，否则，视为提供虚假材料。</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三-1-②优先类节能产品、环境标志产品证明材料（价格扣除适用，若有）</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三-2小型、微型企业产品等价格扣除证明材料（若有）</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三-2-①中小企业声明函（价格扣除适用，若有）</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中小企业声明函（货物）</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采购活动，提供的货物全部由符合政策要求的中小企业制造。相关企业（含联合体中的中小企业、签订分包意向协议的中小企业）的具体情况如下：</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 （标的名称） </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行业；制造商为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w:t>
      </w:r>
      <w:r>
        <w:rPr>
          <w:rFonts w:hint="eastAsia" w:ascii="宋体" w:hAnsi="宋体" w:cs="宋体"/>
          <w:color w:val="auto"/>
          <w:sz w:val="21"/>
          <w:szCs w:val="21"/>
          <w:highlight w:val="none"/>
          <w:vertAlign w:val="superscript"/>
        </w:rPr>
        <w:t>1</w:t>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 （标的名称） </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行业；制造商为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1、从业人员、营业收入、资产总额填报上一年度数据，无上一年度数据的新成立企业可不填报。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中小企业声明函（工程、服务）</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（标的名称）</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w:t>
      </w:r>
      <w:r>
        <w:rPr>
          <w:rFonts w:hint="eastAsia" w:ascii="宋体" w:hAnsi="宋体" w:cs="宋体"/>
          <w:color w:val="auto"/>
          <w:sz w:val="21"/>
          <w:szCs w:val="21"/>
          <w:highlight w:val="none"/>
          <w:vertAlign w:val="superscript"/>
        </w:rPr>
        <w:t>1</w:t>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（标的名称）</w:t>
      </w:r>
      <w:r>
        <w:rPr>
          <w:rFonts w:hint="eastAsia" w:ascii="宋体" w:hAnsi="宋体" w:cs="宋体"/>
          <w:color w:val="auto"/>
          <w:highlight w:val="none"/>
        </w:rPr>
        <w:t>，属于</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1、从业人员、营业收入、资产总额填报上一年度数据，无上一年度数据的新成立企业可不填报。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三-2-②小型、微型企业等证明材料（价格扣除适用，若有）</w:t>
      </w:r>
    </w:p>
    <w:p>
      <w:pPr>
        <w:pStyle w:val="18"/>
        <w:widowControl/>
        <w:spacing w:before="0" w:beforeAutospacing="0" w:after="0" w:afterAutospacing="0" w:line="480" w:lineRule="atLeast"/>
        <w:ind w:firstLine="420"/>
        <w:jc w:val="center"/>
        <w:rPr>
          <w:rFonts w:hint="eastAsia" w:ascii="宋体" w:hAnsi="宋体" w:cs="宋体"/>
          <w:color w:val="auto"/>
          <w:highlight w:val="none"/>
        </w:rPr>
      </w:pPr>
      <w:r>
        <w:rPr>
          <w:rFonts w:hint="eastAsia" w:ascii="宋体" w:hAnsi="宋体" w:cs="宋体"/>
          <w:color w:val="auto"/>
          <w:highlight w:val="none"/>
        </w:rPr>
        <w:t>编制说明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1、投标人应按照招标文件要求提供相应证明材料，证明材料应与《中小企业声明函》的内容相一致，否则视为《中小企业声明函》内容不真实。</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2、投标人为监狱企业的，根据其提供的由省级以上监狱管理局、戒毒管理局（含新疆生产建设兵团）出具的属于监狱企业的证明文件进行认定，监狱企业视同小型、微型企业。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附：</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残疾人福利性单位声明函（价格扣除适用，若有）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）由本投标人承建的（填写“所投采购包、品目号”）工程</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）由本投标人承接的（填写“所投采购包、品目号”）服务；</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本投标人对上述声明的真实性负责。如有虚假，将依法承担相应责任。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备注：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1、请投标人按照实际情况编制填写本声明函，并在相应的（）中打“√”。</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2、若《残疾人福利性单位声明函》内容不真实，视为提供虚假材料。</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附：</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监狱企业证明材料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三-3招标文件规定的其他价格扣除证明材料（若有）</w:t>
      </w:r>
    </w:p>
    <w:p>
      <w:pPr>
        <w:pStyle w:val="18"/>
        <w:widowControl/>
        <w:spacing w:before="0" w:beforeAutospacing="0" w:after="0" w:afterAutospacing="0" w:line="480" w:lineRule="atLeast"/>
        <w:ind w:firstLine="420"/>
        <w:jc w:val="center"/>
        <w:rPr>
          <w:rFonts w:hint="eastAsia" w:ascii="宋体" w:hAnsi="宋体" w:cs="宋体"/>
          <w:color w:val="auto"/>
          <w:highlight w:val="none"/>
        </w:rPr>
      </w:pPr>
      <w:r>
        <w:rPr>
          <w:rFonts w:hint="eastAsia" w:ascii="宋体" w:hAnsi="宋体" w:cs="宋体"/>
          <w:color w:val="auto"/>
          <w:highlight w:val="none"/>
        </w:rPr>
        <w:t>编制说明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四、招标文件规定的加分证明材料（若有）</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四-1优先类节能产品、环境标志产品加分证明材料（若有）</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四-1-①优先类节能产品、环境标志产品统计表（加分适用，若有）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货币及单位：人民币元</w:t>
      </w:r>
    </w:p>
    <w:tbl>
      <w:tblPr>
        <w:tblStyle w:val="20"/>
        <w:tblW w:w="9638" w:type="dxa"/>
        <w:jc w:val="center"/>
        <w:tblLayout w:type="autofit"/>
        <w:tblCellMar>
          <w:top w:w="0" w:type="dxa"/>
          <w:left w:w="0" w:type="dxa"/>
          <w:bottom w:w="0" w:type="dxa"/>
          <w:right w:w="0" w:type="dxa"/>
        </w:tblCellMar>
      </w:tblPr>
      <w:tblGrid>
        <w:gridCol w:w="1101"/>
        <w:gridCol w:w="1101"/>
        <w:gridCol w:w="1377"/>
        <w:gridCol w:w="1928"/>
        <w:gridCol w:w="826"/>
        <w:gridCol w:w="1928"/>
        <w:gridCol w:w="1377"/>
      </w:tblGrid>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gridSpan w:val="6"/>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jc w:val="center"/>
              <w:rPr>
                <w:rFonts w:hint="eastAsia" w:ascii="宋体" w:hAnsi="宋体" w:cs="宋体"/>
                <w:color w:val="auto"/>
                <w:highlight w:val="none"/>
              </w:rPr>
            </w:pPr>
            <w:r>
              <w:rPr>
                <w:rFonts w:hint="eastAsia" w:ascii="宋体" w:hAnsi="宋体" w:cs="宋体"/>
                <w:color w:val="auto"/>
                <w:highlight w:val="none"/>
              </w:rPr>
              <w:t>本采购包内属于节能、环境标志产品的情况</w:t>
            </w: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货物名称</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单价（现场）</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数量</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总价（现场）</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认证种类</w:t>
            </w:r>
          </w:p>
        </w:tc>
      </w:tr>
      <w:tr>
        <w:tblPrEx>
          <w:tblCellMar>
            <w:top w:w="0" w:type="dxa"/>
            <w:left w:w="0" w:type="dxa"/>
            <w:bottom w:w="0" w:type="dxa"/>
            <w:right w:w="0"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1、对节能、环境标志产品计算价格扣除时，只依据电子投标文件“四-1-②优先类节能产品、环境标志产品加分证明材料（加分适用，若有）”。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2、本表以采购包为单位，不同采购包请分别填写；同一采购包请按照其品目号顺序分别填写。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3、具体统计、计算：</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3.1若节能、环境标志产品仅是构成投标产品的部件、组件或零件，则该投标产品不享受鼓励优惠政策。同一品目中各认证证书不重复计算价格扣除。强制类节能产品不享受价格扣除。</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3.2计算结果若除不尽，可四舍五入保留到小数点后两位。</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3.3投标人应按照招标文件要求认真统计、计算，否则评标委员会不予认定。</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3.4若无节能、环境标志产品，不填写本表，否则，视为提供虚假材料。</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四-1-②优先类节能产品、环境标志产品证明材料（加分适用，若有）</w:t>
      </w:r>
    </w:p>
    <w:p>
      <w:pPr>
        <w:pStyle w:val="10"/>
        <w:widowControl/>
        <w:spacing w:before="0" w:beforeAutospacing="0" w:after="0" w:afterAutospacing="0" w:line="480" w:lineRule="atLeast"/>
        <w:jc w:val="center"/>
        <w:rPr>
          <w:rFonts w:cs="宋体"/>
          <w:color w:val="auto"/>
          <w:highlight w:val="none"/>
        </w:rPr>
      </w:pPr>
      <w:r>
        <w:rPr>
          <w:rFonts w:cs="宋体"/>
          <w:color w:val="auto"/>
          <w:highlight w:val="none"/>
        </w:rPr>
        <w:t>四-2招标文件规定的其他加分证明材料（若有）</w:t>
      </w:r>
    </w:p>
    <w:p>
      <w:pPr>
        <w:pStyle w:val="18"/>
        <w:widowControl/>
        <w:spacing w:before="0" w:beforeAutospacing="0" w:after="0" w:afterAutospacing="0" w:line="480" w:lineRule="atLeast"/>
        <w:ind w:firstLine="420"/>
        <w:jc w:val="center"/>
        <w:rPr>
          <w:rFonts w:hint="eastAsia" w:ascii="宋体" w:hAnsi="宋体" w:cs="宋体"/>
          <w:color w:val="auto"/>
          <w:highlight w:val="none"/>
        </w:rPr>
      </w:pPr>
      <w:r>
        <w:rPr>
          <w:rFonts w:hint="eastAsia" w:ascii="宋体" w:hAnsi="宋体" w:cs="宋体"/>
          <w:color w:val="auto"/>
          <w:highlight w:val="none"/>
        </w:rPr>
        <w:t>编制说明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若投标人可享受招标文件规定的除“优先类节能产品、环境标志产品加分”外的其他加分优惠，则投标人应按照招标文件要求提供相应证明材料。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 </w:t>
      </w: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封面格式(技术商务部分)</w:t>
      </w:r>
    </w:p>
    <w:p>
      <w:pPr>
        <w:pStyle w:val="7"/>
        <w:keepNext w:val="0"/>
        <w:keepLines w:val="0"/>
        <w:widowControl/>
        <w:rPr>
          <w:rFonts w:hint="eastAsia" w:ascii="宋体" w:hAnsi="宋体" w:cs="宋体"/>
          <w:bCs/>
          <w:color w:val="auto"/>
          <w:sz w:val="78"/>
          <w:szCs w:val="78"/>
          <w:highlight w:val="none"/>
        </w:rPr>
      </w:pPr>
      <w:r>
        <w:rPr>
          <w:rFonts w:hint="eastAsia" w:ascii="宋体" w:hAnsi="宋体" w:cs="宋体"/>
          <w:bCs/>
          <w:color w:val="auto"/>
          <w:sz w:val="78"/>
          <w:szCs w:val="78"/>
          <w:highlight w:val="none"/>
        </w:rPr>
        <w:t>福建省政府采购投标文件</w:t>
      </w:r>
    </w:p>
    <w:p>
      <w:pPr>
        <w:pStyle w:val="7"/>
        <w:keepNext w:val="0"/>
        <w:keepLines w:val="0"/>
        <w:widowControl/>
        <w:rPr>
          <w:rFonts w:hint="eastAsia" w:ascii="宋体" w:hAnsi="宋体" w:cs="宋体"/>
          <w:bCs/>
          <w:color w:val="auto"/>
          <w:sz w:val="78"/>
          <w:szCs w:val="78"/>
          <w:highlight w:val="none"/>
        </w:rPr>
      </w:pPr>
      <w:r>
        <w:rPr>
          <w:rFonts w:hint="eastAsia" w:ascii="宋体" w:hAnsi="宋体" w:cs="宋体"/>
          <w:bCs/>
          <w:color w:val="auto"/>
          <w:sz w:val="78"/>
          <w:szCs w:val="78"/>
          <w:highlight w:val="none"/>
        </w:rPr>
        <w:t>（技术商务部分）</w:t>
      </w:r>
    </w:p>
    <w:p>
      <w:pPr>
        <w:widowControl/>
        <w:spacing w:after="240"/>
        <w:jc w:val="left"/>
        <w:rPr>
          <w:color w:val="auto"/>
          <w:highlight w:val="none"/>
        </w:rPr>
      </w:pPr>
    </w:p>
    <w:p>
      <w:pPr>
        <w:pStyle w:val="24"/>
        <w:rPr>
          <w:color w:val="auto"/>
          <w:highlight w:val="none"/>
        </w:rPr>
      </w:pPr>
    </w:p>
    <w:p>
      <w:pPr>
        <w:pStyle w:val="8"/>
        <w:keepNext w:val="0"/>
        <w:keepLines w:val="0"/>
        <w:widowControl/>
        <w:rPr>
          <w:rFonts w:hint="eastAsia" w:ascii="宋体" w:hAnsi="宋体" w:cs="宋体"/>
          <w:bCs/>
          <w:color w:val="auto"/>
          <w:sz w:val="39"/>
          <w:szCs w:val="39"/>
          <w:highlight w:val="none"/>
        </w:rPr>
      </w:pPr>
      <w:r>
        <w:rPr>
          <w:rFonts w:hint="eastAsia" w:ascii="宋体" w:hAnsi="宋体" w:cs="宋体"/>
          <w:bCs/>
          <w:color w:val="auto"/>
          <w:sz w:val="39"/>
          <w:szCs w:val="39"/>
          <w:highlight w:val="none"/>
        </w:rPr>
        <w:t>（填写正本或副本）</w:t>
      </w:r>
    </w:p>
    <w:p>
      <w:pPr>
        <w:widowControl/>
        <w:spacing w:after="240"/>
        <w:jc w:val="left"/>
        <w:rPr>
          <w:rFonts w:ascii="宋体" w:hAnsi="宋体" w:cs="宋体"/>
          <w:color w:val="auto"/>
          <w:kern w:val="0"/>
          <w:sz w:val="24"/>
          <w:highlight w:val="none"/>
          <w:lang w:bidi="ar"/>
        </w:rPr>
      </w:pPr>
    </w:p>
    <w:p>
      <w:pPr>
        <w:pStyle w:val="24"/>
        <w:rPr>
          <w:color w:val="auto"/>
          <w:highlight w:val="none"/>
        </w:rPr>
      </w:pPr>
    </w:p>
    <w:p>
      <w:pPr>
        <w:pStyle w:val="24"/>
        <w:rPr>
          <w:color w:val="auto"/>
          <w:highlight w:val="none"/>
        </w:rPr>
      </w:pPr>
    </w:p>
    <w:p>
      <w:pPr>
        <w:pStyle w:val="24"/>
        <w:rPr>
          <w:color w:val="auto"/>
          <w:highlight w:val="none"/>
        </w:rPr>
      </w:pPr>
    </w:p>
    <w:p>
      <w:pPr>
        <w:pStyle w:val="9"/>
        <w:widowControl/>
        <w:spacing w:before="0" w:beforeAutospacing="0" w:after="0" w:afterAutospacing="0"/>
        <w:jc w:val="center"/>
        <w:rPr>
          <w:rFonts w:cs="宋体"/>
          <w:color w:val="auto"/>
          <w:highlight w:val="none"/>
        </w:rPr>
      </w:pPr>
      <w:r>
        <w:rPr>
          <w:rFonts w:cs="宋体"/>
          <w:color w:val="auto"/>
          <w:highlight w:val="none"/>
        </w:rPr>
        <w:t>（项目名称：（由投标人填写）</w:t>
      </w:r>
    </w:p>
    <w:p>
      <w:pPr>
        <w:pStyle w:val="9"/>
        <w:widowControl/>
        <w:spacing w:before="0" w:beforeAutospacing="0" w:after="0" w:afterAutospacing="0"/>
        <w:jc w:val="center"/>
        <w:rPr>
          <w:rFonts w:cs="宋体"/>
          <w:color w:val="auto"/>
          <w:highlight w:val="none"/>
        </w:rPr>
      </w:pPr>
      <w:r>
        <w:rPr>
          <w:rFonts w:cs="宋体"/>
          <w:color w:val="auto"/>
          <w:highlight w:val="none"/>
        </w:rPr>
        <w:t>（备案编号：（由投标人填写）</w:t>
      </w:r>
    </w:p>
    <w:p>
      <w:pPr>
        <w:pStyle w:val="9"/>
        <w:widowControl/>
        <w:spacing w:before="0" w:beforeAutospacing="0" w:after="0" w:afterAutospacing="0"/>
        <w:jc w:val="center"/>
        <w:rPr>
          <w:rFonts w:cs="宋体"/>
          <w:color w:val="auto"/>
          <w:highlight w:val="none"/>
        </w:rPr>
      </w:pPr>
      <w:r>
        <w:rPr>
          <w:rFonts w:cs="宋体"/>
          <w:color w:val="auto"/>
          <w:highlight w:val="none"/>
        </w:rPr>
        <w:t>（项目编号：（由投标人填写）</w:t>
      </w:r>
    </w:p>
    <w:p>
      <w:pPr>
        <w:pStyle w:val="9"/>
        <w:widowControl/>
        <w:spacing w:before="0" w:beforeAutospacing="0" w:after="0" w:afterAutospacing="0"/>
        <w:jc w:val="center"/>
        <w:rPr>
          <w:rFonts w:cs="宋体"/>
          <w:color w:val="auto"/>
          <w:highlight w:val="none"/>
        </w:rPr>
      </w:pPr>
      <w:r>
        <w:rPr>
          <w:rFonts w:cs="宋体"/>
          <w:color w:val="auto"/>
          <w:highlight w:val="none"/>
        </w:rPr>
        <w:t>（所投采购包：（由投标人填写）</w:t>
      </w:r>
    </w:p>
    <w:p>
      <w:pPr>
        <w:widowControl/>
        <w:spacing w:after="240"/>
        <w:jc w:val="left"/>
        <w:rPr>
          <w:color w:val="auto"/>
          <w:highlight w:val="none"/>
        </w:rPr>
      </w:pPr>
    </w:p>
    <w:p>
      <w:pPr>
        <w:pStyle w:val="9"/>
        <w:widowControl/>
        <w:spacing w:before="0" w:beforeAutospacing="0" w:after="0" w:afterAutospacing="0"/>
        <w:jc w:val="center"/>
        <w:rPr>
          <w:rFonts w:cs="宋体"/>
          <w:color w:val="auto"/>
          <w:highlight w:val="none"/>
        </w:rPr>
      </w:pPr>
      <w:r>
        <w:rPr>
          <w:rFonts w:cs="宋体"/>
          <w:color w:val="auto"/>
          <w:highlight w:val="none"/>
        </w:rPr>
        <w:t>投标人：（填写“全称”）</w:t>
      </w:r>
    </w:p>
    <w:p>
      <w:pPr>
        <w:pStyle w:val="9"/>
        <w:widowControl/>
        <w:spacing w:before="0" w:beforeAutospacing="0" w:after="0" w:afterAutospacing="0"/>
        <w:jc w:val="center"/>
        <w:rPr>
          <w:rFonts w:cs="宋体"/>
          <w:color w:val="auto"/>
          <w:highlight w:val="none"/>
        </w:rPr>
      </w:pPr>
      <w:r>
        <w:rPr>
          <w:rFonts w:cs="宋体"/>
          <w:color w:val="auto"/>
          <w:highlight w:val="none"/>
        </w:rPr>
        <w:t>（由投标人填写）年（由投标人填写）月</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索引</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一、标的说明一览表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二、技术和服务要求响应表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三、商务条件响应表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四、投标人提交的其他资料（若有）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技术商务部分中不得出现报价部分的全部或部分的投标报价信息（或组成资料），否则符合性审查不合格。</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一、标的说明一览表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tbl>
      <w:tblPr>
        <w:tblStyle w:val="20"/>
        <w:tblW w:w="9638" w:type="dxa"/>
        <w:jc w:val="center"/>
        <w:tblLayout w:type="autofit"/>
        <w:tblCellMar>
          <w:top w:w="0" w:type="dxa"/>
          <w:left w:w="0" w:type="dxa"/>
          <w:bottom w:w="0" w:type="dxa"/>
          <w:right w:w="0" w:type="dxa"/>
        </w:tblCellMar>
      </w:tblPr>
      <w:tblGrid>
        <w:gridCol w:w="1676"/>
        <w:gridCol w:w="1676"/>
        <w:gridCol w:w="2095"/>
        <w:gridCol w:w="1257"/>
        <w:gridCol w:w="1676"/>
        <w:gridCol w:w="1258"/>
      </w:tblGrid>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投标标的</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规格</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来源地</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备注</w:t>
            </w:r>
          </w:p>
        </w:tc>
      </w:tr>
      <w:tr>
        <w:tblPrEx>
          <w:tblCellMar>
            <w:top w:w="0" w:type="dxa"/>
            <w:left w:w="0" w:type="dxa"/>
            <w:bottom w:w="0" w:type="dxa"/>
            <w:right w:w="0"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1、本表应按照下列规定填写：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1.1“采购包”、“品目号”、“投标标的”及“数量”应与招标文件《采购标的一览表》中的有关内容（“采购包”、“品目号”、“采购标的”及“数量”）保持一致。</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3、电子投标文件中涉及“投标标的”、“数量”、“规格”、“来源地”的内容若不一致，应以本表为准。</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二、技术和服务要求响应表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tbl>
      <w:tblPr>
        <w:tblStyle w:val="20"/>
        <w:tblW w:w="9638" w:type="dxa"/>
        <w:jc w:val="center"/>
        <w:tblLayout w:type="autofit"/>
        <w:tblCellMar>
          <w:top w:w="0" w:type="dxa"/>
          <w:left w:w="0" w:type="dxa"/>
          <w:bottom w:w="0" w:type="dxa"/>
          <w:right w:w="0" w:type="dxa"/>
        </w:tblCellMar>
      </w:tblPr>
      <w:tblGrid>
        <w:gridCol w:w="1329"/>
        <w:gridCol w:w="1329"/>
        <w:gridCol w:w="2659"/>
        <w:gridCol w:w="1662"/>
        <w:gridCol w:w="2659"/>
      </w:tblGrid>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技术和服务要求</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投标响应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是否偏离及说明</w:t>
            </w:r>
          </w:p>
        </w:tc>
      </w:tr>
      <w:tr>
        <w:tblPrEx>
          <w:tblCellMar>
            <w:top w:w="0" w:type="dxa"/>
            <w:left w:w="0" w:type="dxa"/>
            <w:bottom w:w="0" w:type="dxa"/>
            <w:right w:w="0"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1、本表应按照下列规定填写：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1.1“技术和服务要求”项下填写的内容应与招标文件第五章“技术和服务要求”的内容保持一致。</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1.3“是否偏离及说明”项下应按下列规定填写：优于的，填写“正偏离”；符合的，填写“无偏离”；低于的，填写“负偏离”。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三、商务条件响应表</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tbl>
      <w:tblPr>
        <w:tblStyle w:val="20"/>
        <w:tblW w:w="9638" w:type="dxa"/>
        <w:jc w:val="center"/>
        <w:tblLayout w:type="autofit"/>
        <w:tblCellMar>
          <w:top w:w="0" w:type="dxa"/>
          <w:left w:w="0" w:type="dxa"/>
          <w:bottom w:w="0" w:type="dxa"/>
          <w:right w:w="0" w:type="dxa"/>
        </w:tblCellMar>
      </w:tblPr>
      <w:tblGrid>
        <w:gridCol w:w="1483"/>
        <w:gridCol w:w="1483"/>
        <w:gridCol w:w="1853"/>
        <w:gridCol w:w="1853"/>
        <w:gridCol w:w="2966"/>
      </w:tblGrid>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商务条件</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投标响应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是否偏离及说明</w:t>
            </w:r>
          </w:p>
        </w:tc>
      </w:tr>
      <w:tr>
        <w:tblPrEx>
          <w:tblCellMar>
            <w:top w:w="0" w:type="dxa"/>
            <w:left w:w="0" w:type="dxa"/>
            <w:bottom w:w="0" w:type="dxa"/>
            <w:right w:w="0"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r>
        <w:tblPrEx>
          <w:tblCellMar>
            <w:top w:w="0" w:type="dxa"/>
            <w:left w:w="0" w:type="dxa"/>
            <w:bottom w:w="0" w:type="dxa"/>
            <w:right w:w="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r>
        <w:tblPrEx>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pStyle w:val="18"/>
              <w:widowControl/>
              <w:wordWrap w:val="0"/>
              <w:spacing w:before="0" w:beforeAutospacing="0" w:after="0" w:afterAutospacing="0" w:line="480" w:lineRule="atLeast"/>
              <w:rPr>
                <w:rFonts w:hint="eastAsia" w:ascii="宋体" w:hAnsi="宋体" w:cs="宋体"/>
                <w:color w:val="auto"/>
                <w:highlight w:val="none"/>
              </w:rPr>
            </w:pPr>
            <w:r>
              <w:rPr>
                <w:rFonts w:hint="eastAsia" w:ascii="宋体" w:hAnsi="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right w:w="120" w:type="dxa"/>
            </w:tcMar>
            <w:vAlign w:val="center"/>
          </w:tcPr>
          <w:p>
            <w:pPr>
              <w:rPr>
                <w:rFonts w:hint="eastAsia" w:ascii="宋体" w:hAnsi="宋体" w:cs="宋体"/>
                <w:color w:val="auto"/>
                <w:sz w:val="24"/>
                <w:highlight w:val="none"/>
              </w:rPr>
            </w:pPr>
          </w:p>
        </w:tc>
      </w:tr>
    </w:tbl>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※注意：</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1、本表应按照下列规定填写：</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1.1“商务条件”项下填写的内容应与招标文件第五章“商务条件”的内容保持一致。</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1.2“投标响应”项下应填写具体的响应内容并与“商务条件”项下填写的内容逐项对应；对“商务条件”项下涉及“≥或＞”、“≤或＜”及某个区间值范围内的内容，应填写具体的数值。</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1.3“是否偏离及说明”项下应按下列规定填写：优于的，填写“正偏离”；符合的，填写“无偏离”；低于的，填写“负偏离”。</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8"/>
        <w:widowControl/>
        <w:spacing w:before="0" w:beforeAutospacing="0" w:after="0" w:afterAutospacing="0" w:line="480" w:lineRule="atLeast"/>
        <w:ind w:firstLine="42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年　　月　　日</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w:t>
      </w: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18"/>
        <w:widowControl/>
        <w:spacing w:before="0" w:beforeAutospacing="0" w:after="0" w:afterAutospacing="0" w:line="480" w:lineRule="atLeast"/>
        <w:ind w:firstLine="420"/>
        <w:rPr>
          <w:rFonts w:hint="eastAsia" w:ascii="宋体" w:hAnsi="宋体" w:cs="宋体"/>
          <w:color w:val="auto"/>
          <w:sz w:val="21"/>
          <w:szCs w:val="21"/>
          <w:highlight w:val="none"/>
          <w:shd w:val="clear" w:color="auto" w:fill="FFFFFF"/>
        </w:rPr>
      </w:pPr>
    </w:p>
    <w:p>
      <w:pPr>
        <w:pStyle w:val="9"/>
        <w:widowControl/>
        <w:shd w:val="clear" w:color="auto" w:fill="FFFFFF"/>
        <w:spacing w:before="0" w:beforeAutospacing="0" w:after="0" w:afterAutospacing="0"/>
        <w:jc w:val="center"/>
        <w:rPr>
          <w:rFonts w:cs="宋体"/>
          <w:color w:val="auto"/>
          <w:highlight w:val="none"/>
        </w:rPr>
      </w:pPr>
      <w:r>
        <w:rPr>
          <w:rFonts w:cs="宋体"/>
          <w:color w:val="auto"/>
          <w:highlight w:val="none"/>
          <w:shd w:val="clear" w:color="auto" w:fill="FFFFFF"/>
        </w:rPr>
        <w:t>四、投标人提交的其他资料（若有）</w:t>
      </w:r>
    </w:p>
    <w:p>
      <w:pPr>
        <w:pStyle w:val="18"/>
        <w:widowControl/>
        <w:spacing w:before="0" w:beforeAutospacing="0" w:after="0" w:afterAutospacing="0" w:line="480" w:lineRule="atLeast"/>
        <w:ind w:firstLine="420"/>
        <w:jc w:val="center"/>
        <w:rPr>
          <w:rFonts w:hint="eastAsia" w:ascii="宋体" w:hAnsi="宋体" w:cs="宋体"/>
          <w:color w:val="auto"/>
          <w:highlight w:val="none"/>
        </w:rPr>
      </w:pPr>
      <w:r>
        <w:rPr>
          <w:rFonts w:hint="eastAsia" w:ascii="宋体" w:hAnsi="宋体" w:cs="宋体"/>
          <w:color w:val="auto"/>
          <w:highlight w:val="none"/>
        </w:rPr>
        <w:t>编制说明</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1、招标文件要求提交的除“资格及资信证明部分”、“报价部分”外的其他证明材料或资料加盖投标人的单位公章后应在此项下提交。</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2、招标文件要求投标人提供方案（包括但不限于：组织、实施、技术、服务方案等）的，投标人应在此项下提交。</w:t>
      </w:r>
    </w:p>
    <w:p>
      <w:pPr>
        <w:pStyle w:val="18"/>
        <w:widowControl/>
        <w:spacing w:before="0" w:beforeAutospacing="0" w:after="0" w:afterAutospacing="0" w:line="480" w:lineRule="atLeast"/>
        <w:ind w:firstLine="420"/>
        <w:rPr>
          <w:rFonts w:hint="eastAsia" w:ascii="宋体" w:hAnsi="宋体" w:cs="宋体"/>
          <w:color w:val="auto"/>
          <w:highlight w:val="none"/>
        </w:rPr>
      </w:pPr>
      <w:r>
        <w:rPr>
          <w:rFonts w:hint="eastAsia" w:ascii="宋体" w:hAnsi="宋体" w:cs="宋体"/>
          <w:color w:val="auto"/>
          <w:highlight w:val="none"/>
        </w:rPr>
        <w:t>3、除招标文件另有规定外，投标人认为需要提交的其他证明材料或资料加盖投标人的单位公章后应在此项下提交。</w:t>
      </w:r>
    </w:p>
    <w:p>
      <w:pPr>
        <w:rPr>
          <w:color w:val="auto"/>
          <w:highlight w:val="none"/>
        </w:rPr>
      </w:pPr>
    </w:p>
    <w:p>
      <w:pPr>
        <w:rPr>
          <w:rFonts w:hint="eastAsia" w:eastAsia="宋体"/>
          <w:color w:val="auto"/>
          <w:highlight w:val="none"/>
          <w:lang w:val="en-US" w:eastAsia="zh-CN"/>
        </w:rPr>
      </w:pPr>
      <w:r>
        <w:rPr>
          <w:rFonts w:hint="eastAsia"/>
          <w:color w:val="auto"/>
          <w:highlight w:val="none"/>
          <w:lang w:val="en-US" w:eastAsia="zh-CN"/>
        </w:rPr>
        <w:t xml:space="preserve"> </w:t>
      </w:r>
      <w:bookmarkStart w:id="0" w:name="_GoBack"/>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ì.">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文本框 1"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C33C8"/>
    <w:multiLevelType w:val="singleLevel"/>
    <w:tmpl w:val="829C33C8"/>
    <w:lvl w:ilvl="0" w:tentative="0">
      <w:start w:val="1"/>
      <w:numFmt w:val="decimal"/>
      <w:suff w:val="space"/>
      <w:lvlText w:val="%1."/>
      <w:lvlJc w:val="left"/>
    </w:lvl>
  </w:abstractNum>
  <w:abstractNum w:abstractNumId="1">
    <w:nsid w:val="82E8EF0D"/>
    <w:multiLevelType w:val="singleLevel"/>
    <w:tmpl w:val="82E8EF0D"/>
    <w:lvl w:ilvl="0" w:tentative="0">
      <w:start w:val="1"/>
      <w:numFmt w:val="decimal"/>
      <w:lvlText w:val="%1."/>
      <w:lvlJc w:val="left"/>
      <w:pPr>
        <w:tabs>
          <w:tab w:val="left" w:pos="312"/>
        </w:tabs>
      </w:pPr>
    </w:lvl>
  </w:abstractNum>
  <w:abstractNum w:abstractNumId="2">
    <w:nsid w:val="85FECFC3"/>
    <w:multiLevelType w:val="singleLevel"/>
    <w:tmpl w:val="85FECFC3"/>
    <w:lvl w:ilvl="0" w:tentative="0">
      <w:start w:val="1"/>
      <w:numFmt w:val="decimal"/>
      <w:suff w:val="space"/>
      <w:lvlText w:val="%1."/>
      <w:lvlJc w:val="left"/>
    </w:lvl>
  </w:abstractNum>
  <w:abstractNum w:abstractNumId="3">
    <w:nsid w:val="8D03A882"/>
    <w:multiLevelType w:val="singleLevel"/>
    <w:tmpl w:val="8D03A882"/>
    <w:lvl w:ilvl="0" w:tentative="0">
      <w:start w:val="1"/>
      <w:numFmt w:val="decimal"/>
      <w:lvlText w:val="%1."/>
      <w:lvlJc w:val="left"/>
      <w:pPr>
        <w:tabs>
          <w:tab w:val="left" w:pos="312"/>
        </w:tabs>
      </w:pPr>
    </w:lvl>
  </w:abstractNum>
  <w:abstractNum w:abstractNumId="4">
    <w:nsid w:val="99E9EFE9"/>
    <w:multiLevelType w:val="singleLevel"/>
    <w:tmpl w:val="99E9EFE9"/>
    <w:lvl w:ilvl="0" w:tentative="0">
      <w:start w:val="1"/>
      <w:numFmt w:val="decimal"/>
      <w:suff w:val="nothing"/>
      <w:lvlText w:val="%1、"/>
      <w:lvlJc w:val="left"/>
    </w:lvl>
  </w:abstractNum>
  <w:abstractNum w:abstractNumId="5">
    <w:nsid w:val="9C5CC339"/>
    <w:multiLevelType w:val="singleLevel"/>
    <w:tmpl w:val="9C5CC339"/>
    <w:lvl w:ilvl="0" w:tentative="0">
      <w:start w:val="1"/>
      <w:numFmt w:val="decimal"/>
      <w:lvlText w:val="%1."/>
      <w:lvlJc w:val="left"/>
      <w:pPr>
        <w:tabs>
          <w:tab w:val="left" w:pos="312"/>
        </w:tabs>
      </w:pPr>
    </w:lvl>
  </w:abstractNum>
  <w:abstractNum w:abstractNumId="6">
    <w:nsid w:val="9F5D8DDB"/>
    <w:multiLevelType w:val="singleLevel"/>
    <w:tmpl w:val="9F5D8DDB"/>
    <w:lvl w:ilvl="0" w:tentative="0">
      <w:start w:val="1"/>
      <w:numFmt w:val="decimal"/>
      <w:lvlText w:val="%1)"/>
      <w:lvlJc w:val="left"/>
      <w:pPr>
        <w:tabs>
          <w:tab w:val="left" w:pos="312"/>
        </w:tabs>
      </w:pPr>
    </w:lvl>
  </w:abstractNum>
  <w:abstractNum w:abstractNumId="7">
    <w:nsid w:val="9FE6791C"/>
    <w:multiLevelType w:val="singleLevel"/>
    <w:tmpl w:val="9FE6791C"/>
    <w:lvl w:ilvl="0" w:tentative="0">
      <w:start w:val="1"/>
      <w:numFmt w:val="decimal"/>
      <w:lvlText w:val="%1."/>
      <w:lvlJc w:val="left"/>
      <w:pPr>
        <w:tabs>
          <w:tab w:val="left" w:pos="312"/>
        </w:tabs>
      </w:pPr>
    </w:lvl>
  </w:abstractNum>
  <w:abstractNum w:abstractNumId="8">
    <w:nsid w:val="A0A83916"/>
    <w:multiLevelType w:val="singleLevel"/>
    <w:tmpl w:val="A0A83916"/>
    <w:lvl w:ilvl="0" w:tentative="0">
      <w:start w:val="1"/>
      <w:numFmt w:val="decimal"/>
      <w:suff w:val="nothing"/>
      <w:lvlText w:val="%1、"/>
      <w:lvlJc w:val="left"/>
    </w:lvl>
  </w:abstractNum>
  <w:abstractNum w:abstractNumId="9">
    <w:nsid w:val="A560E712"/>
    <w:multiLevelType w:val="singleLevel"/>
    <w:tmpl w:val="A560E712"/>
    <w:lvl w:ilvl="0" w:tentative="0">
      <w:start w:val="1"/>
      <w:numFmt w:val="decimal"/>
      <w:lvlText w:val="%1."/>
      <w:lvlJc w:val="left"/>
      <w:pPr>
        <w:tabs>
          <w:tab w:val="left" w:pos="312"/>
        </w:tabs>
      </w:pPr>
    </w:lvl>
  </w:abstractNum>
  <w:abstractNum w:abstractNumId="10">
    <w:nsid w:val="A5D099E8"/>
    <w:multiLevelType w:val="singleLevel"/>
    <w:tmpl w:val="A5D099E8"/>
    <w:lvl w:ilvl="0" w:tentative="0">
      <w:start w:val="1"/>
      <w:numFmt w:val="decimal"/>
      <w:lvlText w:val="%1."/>
      <w:lvlJc w:val="left"/>
      <w:pPr>
        <w:tabs>
          <w:tab w:val="left" w:pos="312"/>
        </w:tabs>
      </w:pPr>
    </w:lvl>
  </w:abstractNum>
  <w:abstractNum w:abstractNumId="11">
    <w:nsid w:val="AC70BCD0"/>
    <w:multiLevelType w:val="singleLevel"/>
    <w:tmpl w:val="AC70BCD0"/>
    <w:lvl w:ilvl="0" w:tentative="0">
      <w:start w:val="1"/>
      <w:numFmt w:val="decimal"/>
      <w:lvlText w:val="%1."/>
      <w:lvlJc w:val="left"/>
      <w:pPr>
        <w:tabs>
          <w:tab w:val="left" w:pos="312"/>
        </w:tabs>
      </w:pPr>
    </w:lvl>
  </w:abstractNum>
  <w:abstractNum w:abstractNumId="12">
    <w:nsid w:val="B5940C5D"/>
    <w:multiLevelType w:val="singleLevel"/>
    <w:tmpl w:val="B5940C5D"/>
    <w:lvl w:ilvl="0" w:tentative="0">
      <w:start w:val="1"/>
      <w:numFmt w:val="decimal"/>
      <w:suff w:val="space"/>
      <w:lvlText w:val="%1."/>
      <w:lvlJc w:val="left"/>
    </w:lvl>
  </w:abstractNum>
  <w:abstractNum w:abstractNumId="13">
    <w:nsid w:val="BAF184F3"/>
    <w:multiLevelType w:val="singleLevel"/>
    <w:tmpl w:val="BAF184F3"/>
    <w:lvl w:ilvl="0" w:tentative="0">
      <w:start w:val="1"/>
      <w:numFmt w:val="decimal"/>
      <w:lvlText w:val="%1."/>
      <w:lvlJc w:val="left"/>
      <w:pPr>
        <w:tabs>
          <w:tab w:val="left" w:pos="312"/>
        </w:tabs>
      </w:pPr>
    </w:lvl>
  </w:abstractNum>
  <w:abstractNum w:abstractNumId="14">
    <w:nsid w:val="C21324B9"/>
    <w:multiLevelType w:val="singleLevel"/>
    <w:tmpl w:val="C21324B9"/>
    <w:lvl w:ilvl="0" w:tentative="0">
      <w:start w:val="1"/>
      <w:numFmt w:val="decimal"/>
      <w:lvlText w:val="%1."/>
      <w:lvlJc w:val="left"/>
      <w:pPr>
        <w:tabs>
          <w:tab w:val="left" w:pos="312"/>
        </w:tabs>
      </w:pPr>
    </w:lvl>
  </w:abstractNum>
  <w:abstractNum w:abstractNumId="15">
    <w:nsid w:val="CBB6D1CB"/>
    <w:multiLevelType w:val="singleLevel"/>
    <w:tmpl w:val="CBB6D1CB"/>
    <w:lvl w:ilvl="0" w:tentative="0">
      <w:start w:val="1"/>
      <w:numFmt w:val="decimal"/>
      <w:lvlText w:val="%1."/>
      <w:lvlJc w:val="left"/>
      <w:pPr>
        <w:tabs>
          <w:tab w:val="left" w:pos="312"/>
        </w:tabs>
      </w:pPr>
    </w:lvl>
  </w:abstractNum>
  <w:abstractNum w:abstractNumId="16">
    <w:nsid w:val="D13D18AB"/>
    <w:multiLevelType w:val="singleLevel"/>
    <w:tmpl w:val="D13D18AB"/>
    <w:lvl w:ilvl="0" w:tentative="0">
      <w:start w:val="1"/>
      <w:numFmt w:val="decimal"/>
      <w:suff w:val="nothing"/>
      <w:lvlText w:val="%1、"/>
      <w:lvlJc w:val="left"/>
    </w:lvl>
  </w:abstractNum>
  <w:abstractNum w:abstractNumId="17">
    <w:nsid w:val="D4FF104D"/>
    <w:multiLevelType w:val="singleLevel"/>
    <w:tmpl w:val="D4FF104D"/>
    <w:lvl w:ilvl="0" w:tentative="0">
      <w:start w:val="1"/>
      <w:numFmt w:val="decimal"/>
      <w:suff w:val="nothing"/>
      <w:lvlText w:val="%1、"/>
      <w:lvlJc w:val="left"/>
    </w:lvl>
  </w:abstractNum>
  <w:abstractNum w:abstractNumId="18">
    <w:nsid w:val="DD7D47E8"/>
    <w:multiLevelType w:val="singleLevel"/>
    <w:tmpl w:val="DD7D47E8"/>
    <w:lvl w:ilvl="0" w:tentative="0">
      <w:start w:val="1"/>
      <w:numFmt w:val="decimal"/>
      <w:suff w:val="nothing"/>
      <w:lvlText w:val="%1、"/>
      <w:lvlJc w:val="left"/>
    </w:lvl>
  </w:abstractNum>
  <w:abstractNum w:abstractNumId="19">
    <w:nsid w:val="DFA1BF6A"/>
    <w:multiLevelType w:val="singleLevel"/>
    <w:tmpl w:val="DFA1BF6A"/>
    <w:lvl w:ilvl="0" w:tentative="0">
      <w:start w:val="1"/>
      <w:numFmt w:val="decimal"/>
      <w:lvlText w:val="%1."/>
      <w:lvlJc w:val="left"/>
      <w:pPr>
        <w:tabs>
          <w:tab w:val="left" w:pos="312"/>
        </w:tabs>
      </w:pPr>
    </w:lvl>
  </w:abstractNum>
  <w:abstractNum w:abstractNumId="20">
    <w:nsid w:val="E48BE73C"/>
    <w:multiLevelType w:val="singleLevel"/>
    <w:tmpl w:val="E48BE73C"/>
    <w:lvl w:ilvl="0" w:tentative="0">
      <w:start w:val="2"/>
      <w:numFmt w:val="chineseCounting"/>
      <w:suff w:val="nothing"/>
      <w:lvlText w:val="%1、"/>
      <w:lvlJc w:val="left"/>
      <w:rPr>
        <w:rFonts w:hint="eastAsia"/>
      </w:rPr>
    </w:lvl>
  </w:abstractNum>
  <w:abstractNum w:abstractNumId="21">
    <w:nsid w:val="E55E2502"/>
    <w:multiLevelType w:val="singleLevel"/>
    <w:tmpl w:val="E55E2502"/>
    <w:lvl w:ilvl="0" w:tentative="0">
      <w:start w:val="1"/>
      <w:numFmt w:val="decimal"/>
      <w:suff w:val="nothing"/>
      <w:lvlText w:val="%1、"/>
      <w:lvlJc w:val="left"/>
    </w:lvl>
  </w:abstractNum>
  <w:abstractNum w:abstractNumId="22">
    <w:nsid w:val="E69C2A65"/>
    <w:multiLevelType w:val="singleLevel"/>
    <w:tmpl w:val="E69C2A65"/>
    <w:lvl w:ilvl="0" w:tentative="0">
      <w:start w:val="1"/>
      <w:numFmt w:val="decimal"/>
      <w:suff w:val="nothing"/>
      <w:lvlText w:val="%1、"/>
      <w:lvlJc w:val="left"/>
    </w:lvl>
  </w:abstractNum>
  <w:abstractNum w:abstractNumId="23">
    <w:nsid w:val="EA095F84"/>
    <w:multiLevelType w:val="singleLevel"/>
    <w:tmpl w:val="EA095F84"/>
    <w:lvl w:ilvl="0" w:tentative="0">
      <w:start w:val="1"/>
      <w:numFmt w:val="decimal"/>
      <w:suff w:val="space"/>
      <w:lvlText w:val="%1."/>
      <w:lvlJc w:val="left"/>
    </w:lvl>
  </w:abstractNum>
  <w:abstractNum w:abstractNumId="24">
    <w:nsid w:val="EEF20B1E"/>
    <w:multiLevelType w:val="singleLevel"/>
    <w:tmpl w:val="EEF20B1E"/>
    <w:lvl w:ilvl="0" w:tentative="0">
      <w:start w:val="19"/>
      <w:numFmt w:val="decimal"/>
      <w:suff w:val="space"/>
      <w:lvlText w:val="%1."/>
      <w:lvlJc w:val="left"/>
    </w:lvl>
  </w:abstractNum>
  <w:abstractNum w:abstractNumId="25">
    <w:nsid w:val="F638F328"/>
    <w:multiLevelType w:val="singleLevel"/>
    <w:tmpl w:val="F638F328"/>
    <w:lvl w:ilvl="0" w:tentative="0">
      <w:start w:val="1"/>
      <w:numFmt w:val="decimal"/>
      <w:suff w:val="nothing"/>
      <w:lvlText w:val="%1、"/>
      <w:lvlJc w:val="left"/>
    </w:lvl>
  </w:abstractNum>
  <w:abstractNum w:abstractNumId="26">
    <w:nsid w:val="F7DC3CA3"/>
    <w:multiLevelType w:val="singleLevel"/>
    <w:tmpl w:val="F7DC3CA3"/>
    <w:lvl w:ilvl="0" w:tentative="0">
      <w:start w:val="1"/>
      <w:numFmt w:val="decimal"/>
      <w:lvlText w:val="%1."/>
      <w:lvlJc w:val="left"/>
      <w:pPr>
        <w:tabs>
          <w:tab w:val="left" w:pos="312"/>
        </w:tabs>
      </w:pPr>
    </w:lvl>
  </w:abstractNum>
  <w:abstractNum w:abstractNumId="27">
    <w:nsid w:val="FCFE179A"/>
    <w:multiLevelType w:val="singleLevel"/>
    <w:tmpl w:val="FCFE179A"/>
    <w:lvl w:ilvl="0" w:tentative="0">
      <w:start w:val="1"/>
      <w:numFmt w:val="decimal"/>
      <w:suff w:val="nothing"/>
      <w:lvlText w:val="%1、"/>
      <w:lvlJc w:val="left"/>
    </w:lvl>
  </w:abstractNum>
  <w:abstractNum w:abstractNumId="28">
    <w:nsid w:val="FDF4F6B9"/>
    <w:multiLevelType w:val="singleLevel"/>
    <w:tmpl w:val="FDF4F6B9"/>
    <w:lvl w:ilvl="0" w:tentative="0">
      <w:start w:val="7"/>
      <w:numFmt w:val="decimal"/>
      <w:suff w:val="space"/>
      <w:lvlText w:val="%1."/>
      <w:lvlJc w:val="left"/>
    </w:lvl>
  </w:abstractNum>
  <w:abstractNum w:abstractNumId="29">
    <w:nsid w:val="FFF7699D"/>
    <w:multiLevelType w:val="singleLevel"/>
    <w:tmpl w:val="FFF7699D"/>
    <w:lvl w:ilvl="0" w:tentative="0">
      <w:start w:val="6"/>
      <w:numFmt w:val="decimal"/>
      <w:suff w:val="nothing"/>
      <w:lvlText w:val="%1、"/>
      <w:lvlJc w:val="left"/>
    </w:lvl>
  </w:abstractNum>
  <w:abstractNum w:abstractNumId="30">
    <w:nsid w:val="000889FB"/>
    <w:multiLevelType w:val="singleLevel"/>
    <w:tmpl w:val="000889FB"/>
    <w:lvl w:ilvl="0" w:tentative="0">
      <w:start w:val="1"/>
      <w:numFmt w:val="decimal"/>
      <w:lvlText w:val="%1."/>
      <w:lvlJc w:val="left"/>
      <w:pPr>
        <w:tabs>
          <w:tab w:val="left" w:pos="312"/>
        </w:tabs>
      </w:pPr>
    </w:lvl>
  </w:abstractNum>
  <w:abstractNum w:abstractNumId="31">
    <w:nsid w:val="047AB1C8"/>
    <w:multiLevelType w:val="singleLevel"/>
    <w:tmpl w:val="047AB1C8"/>
    <w:lvl w:ilvl="0" w:tentative="0">
      <w:start w:val="1"/>
      <w:numFmt w:val="decimal"/>
      <w:lvlText w:val="%1."/>
      <w:lvlJc w:val="left"/>
      <w:pPr>
        <w:tabs>
          <w:tab w:val="left" w:pos="312"/>
        </w:tabs>
      </w:pPr>
    </w:lvl>
  </w:abstractNum>
  <w:abstractNum w:abstractNumId="32">
    <w:nsid w:val="0C99D554"/>
    <w:multiLevelType w:val="singleLevel"/>
    <w:tmpl w:val="0C99D554"/>
    <w:lvl w:ilvl="0" w:tentative="0">
      <w:start w:val="1"/>
      <w:numFmt w:val="decimal"/>
      <w:lvlText w:val="%1."/>
      <w:lvlJc w:val="left"/>
      <w:pPr>
        <w:tabs>
          <w:tab w:val="left" w:pos="312"/>
        </w:tabs>
      </w:pPr>
    </w:lvl>
  </w:abstractNum>
  <w:abstractNum w:abstractNumId="33">
    <w:nsid w:val="11D3EAF1"/>
    <w:multiLevelType w:val="singleLevel"/>
    <w:tmpl w:val="11D3EAF1"/>
    <w:lvl w:ilvl="0" w:tentative="0">
      <w:start w:val="1"/>
      <w:numFmt w:val="decimal"/>
      <w:lvlText w:val="%1."/>
      <w:lvlJc w:val="left"/>
      <w:pPr>
        <w:tabs>
          <w:tab w:val="left" w:pos="312"/>
        </w:tabs>
      </w:pPr>
    </w:lvl>
  </w:abstractNum>
  <w:abstractNum w:abstractNumId="34">
    <w:nsid w:val="12FD1BEC"/>
    <w:multiLevelType w:val="singleLevel"/>
    <w:tmpl w:val="12FD1BEC"/>
    <w:lvl w:ilvl="0" w:tentative="0">
      <w:start w:val="15"/>
      <w:numFmt w:val="decimal"/>
      <w:suff w:val="space"/>
      <w:lvlText w:val="%1."/>
      <w:lvlJc w:val="left"/>
    </w:lvl>
  </w:abstractNum>
  <w:abstractNum w:abstractNumId="35">
    <w:nsid w:val="1E7EE6C9"/>
    <w:multiLevelType w:val="singleLevel"/>
    <w:tmpl w:val="1E7EE6C9"/>
    <w:lvl w:ilvl="0" w:tentative="0">
      <w:start w:val="1"/>
      <w:numFmt w:val="decimal"/>
      <w:lvlText w:val="%1."/>
      <w:lvlJc w:val="left"/>
      <w:pPr>
        <w:tabs>
          <w:tab w:val="left" w:pos="312"/>
        </w:tabs>
      </w:pPr>
    </w:lvl>
  </w:abstractNum>
  <w:abstractNum w:abstractNumId="36">
    <w:nsid w:val="22D72CC9"/>
    <w:multiLevelType w:val="singleLevel"/>
    <w:tmpl w:val="22D72CC9"/>
    <w:lvl w:ilvl="0" w:tentative="0">
      <w:start w:val="1"/>
      <w:numFmt w:val="decimal"/>
      <w:suff w:val="nothing"/>
      <w:lvlText w:val="%1、"/>
      <w:lvlJc w:val="left"/>
    </w:lvl>
  </w:abstractNum>
  <w:abstractNum w:abstractNumId="37">
    <w:nsid w:val="24FF67C5"/>
    <w:multiLevelType w:val="singleLevel"/>
    <w:tmpl w:val="24FF67C5"/>
    <w:lvl w:ilvl="0" w:tentative="0">
      <w:start w:val="1"/>
      <w:numFmt w:val="decimal"/>
      <w:lvlText w:val="%1)"/>
      <w:lvlJc w:val="left"/>
      <w:pPr>
        <w:tabs>
          <w:tab w:val="left" w:pos="312"/>
        </w:tabs>
      </w:pPr>
    </w:lvl>
  </w:abstractNum>
  <w:abstractNum w:abstractNumId="38">
    <w:nsid w:val="328479FA"/>
    <w:multiLevelType w:val="singleLevel"/>
    <w:tmpl w:val="328479FA"/>
    <w:lvl w:ilvl="0" w:tentative="0">
      <w:start w:val="1"/>
      <w:numFmt w:val="decimal"/>
      <w:suff w:val="nothing"/>
      <w:lvlText w:val="%1、"/>
      <w:lvlJc w:val="left"/>
    </w:lvl>
  </w:abstractNum>
  <w:abstractNum w:abstractNumId="39">
    <w:nsid w:val="37CF5C7E"/>
    <w:multiLevelType w:val="singleLevel"/>
    <w:tmpl w:val="37CF5C7E"/>
    <w:lvl w:ilvl="0" w:tentative="0">
      <w:start w:val="1"/>
      <w:numFmt w:val="decimal"/>
      <w:lvlText w:val="%1."/>
      <w:lvlJc w:val="left"/>
      <w:pPr>
        <w:tabs>
          <w:tab w:val="left" w:pos="312"/>
        </w:tabs>
      </w:pPr>
    </w:lvl>
  </w:abstractNum>
  <w:abstractNum w:abstractNumId="40">
    <w:nsid w:val="38D702AF"/>
    <w:multiLevelType w:val="singleLevel"/>
    <w:tmpl w:val="38D702AF"/>
    <w:lvl w:ilvl="0" w:tentative="0">
      <w:start w:val="1"/>
      <w:numFmt w:val="decimal"/>
      <w:lvlText w:val="%1."/>
      <w:lvlJc w:val="left"/>
      <w:pPr>
        <w:tabs>
          <w:tab w:val="left" w:pos="312"/>
        </w:tabs>
      </w:pPr>
    </w:lvl>
  </w:abstractNum>
  <w:abstractNum w:abstractNumId="41">
    <w:nsid w:val="3DBFD404"/>
    <w:multiLevelType w:val="singleLevel"/>
    <w:tmpl w:val="3DBFD404"/>
    <w:lvl w:ilvl="0" w:tentative="0">
      <w:start w:val="1"/>
      <w:numFmt w:val="decimal"/>
      <w:suff w:val="nothing"/>
      <w:lvlText w:val="（%1）"/>
      <w:lvlJc w:val="left"/>
    </w:lvl>
  </w:abstractNum>
  <w:abstractNum w:abstractNumId="42">
    <w:nsid w:val="3F0975BF"/>
    <w:multiLevelType w:val="singleLevel"/>
    <w:tmpl w:val="3F0975BF"/>
    <w:lvl w:ilvl="0" w:tentative="0">
      <w:start w:val="1"/>
      <w:numFmt w:val="decimal"/>
      <w:lvlText w:val="%1."/>
      <w:lvlJc w:val="left"/>
      <w:pPr>
        <w:tabs>
          <w:tab w:val="left" w:pos="312"/>
        </w:tabs>
      </w:pPr>
    </w:lvl>
  </w:abstractNum>
  <w:abstractNum w:abstractNumId="43">
    <w:nsid w:val="409F0560"/>
    <w:multiLevelType w:val="singleLevel"/>
    <w:tmpl w:val="409F0560"/>
    <w:lvl w:ilvl="0" w:tentative="0">
      <w:start w:val="1"/>
      <w:numFmt w:val="decimal"/>
      <w:lvlText w:val="%1."/>
      <w:lvlJc w:val="left"/>
      <w:pPr>
        <w:tabs>
          <w:tab w:val="left" w:pos="312"/>
        </w:tabs>
      </w:pPr>
    </w:lvl>
  </w:abstractNum>
  <w:abstractNum w:abstractNumId="44">
    <w:nsid w:val="4354C5B9"/>
    <w:multiLevelType w:val="singleLevel"/>
    <w:tmpl w:val="4354C5B9"/>
    <w:lvl w:ilvl="0" w:tentative="0">
      <w:start w:val="1"/>
      <w:numFmt w:val="decimal"/>
      <w:suff w:val="nothing"/>
      <w:lvlText w:val="%1、"/>
      <w:lvlJc w:val="left"/>
    </w:lvl>
  </w:abstractNum>
  <w:abstractNum w:abstractNumId="45">
    <w:nsid w:val="5F05458B"/>
    <w:multiLevelType w:val="singleLevel"/>
    <w:tmpl w:val="5F05458B"/>
    <w:lvl w:ilvl="0" w:tentative="0">
      <w:start w:val="1"/>
      <w:numFmt w:val="decimal"/>
      <w:lvlText w:val="%1."/>
      <w:lvlJc w:val="left"/>
      <w:pPr>
        <w:tabs>
          <w:tab w:val="left" w:pos="312"/>
        </w:tabs>
      </w:pPr>
    </w:lvl>
  </w:abstractNum>
  <w:abstractNum w:abstractNumId="46">
    <w:nsid w:val="5F678A1C"/>
    <w:multiLevelType w:val="singleLevel"/>
    <w:tmpl w:val="5F678A1C"/>
    <w:lvl w:ilvl="0" w:tentative="0">
      <w:start w:val="1"/>
      <w:numFmt w:val="decimal"/>
      <w:suff w:val="space"/>
      <w:lvlText w:val="%1."/>
      <w:lvlJc w:val="left"/>
    </w:lvl>
  </w:abstractNum>
  <w:abstractNum w:abstractNumId="47">
    <w:nsid w:val="6F6DB8CA"/>
    <w:multiLevelType w:val="singleLevel"/>
    <w:tmpl w:val="6F6DB8CA"/>
    <w:lvl w:ilvl="0" w:tentative="0">
      <w:start w:val="1"/>
      <w:numFmt w:val="decimal"/>
      <w:lvlText w:val="%1."/>
      <w:lvlJc w:val="left"/>
      <w:pPr>
        <w:tabs>
          <w:tab w:val="left" w:pos="312"/>
        </w:tabs>
      </w:pPr>
    </w:lvl>
  </w:abstractNum>
  <w:num w:numId="1">
    <w:abstractNumId w:val="20"/>
  </w:num>
  <w:num w:numId="2">
    <w:abstractNumId w:val="6"/>
  </w:num>
  <w:num w:numId="3">
    <w:abstractNumId w:val="37"/>
  </w:num>
  <w:num w:numId="4">
    <w:abstractNumId w:val="17"/>
  </w:num>
  <w:num w:numId="5">
    <w:abstractNumId w:val="27"/>
  </w:num>
  <w:num w:numId="6">
    <w:abstractNumId w:val="14"/>
  </w:num>
  <w:num w:numId="7">
    <w:abstractNumId w:val="44"/>
  </w:num>
  <w:num w:numId="8">
    <w:abstractNumId w:val="16"/>
  </w:num>
  <w:num w:numId="9">
    <w:abstractNumId w:val="41"/>
  </w:num>
  <w:num w:numId="10">
    <w:abstractNumId w:val="5"/>
  </w:num>
  <w:num w:numId="11">
    <w:abstractNumId w:val="33"/>
  </w:num>
  <w:num w:numId="12">
    <w:abstractNumId w:val="7"/>
  </w:num>
  <w:num w:numId="13">
    <w:abstractNumId w:val="26"/>
  </w:num>
  <w:num w:numId="14">
    <w:abstractNumId w:val="18"/>
  </w:num>
  <w:num w:numId="15">
    <w:abstractNumId w:val="29"/>
  </w:num>
  <w:num w:numId="16">
    <w:abstractNumId w:val="34"/>
  </w:num>
  <w:num w:numId="17">
    <w:abstractNumId w:val="28"/>
  </w:num>
  <w:num w:numId="18">
    <w:abstractNumId w:val="24"/>
  </w:num>
  <w:num w:numId="19">
    <w:abstractNumId w:val="2"/>
  </w:num>
  <w:num w:numId="20">
    <w:abstractNumId w:val="46"/>
  </w:num>
  <w:num w:numId="21">
    <w:abstractNumId w:val="0"/>
  </w:num>
  <w:num w:numId="22">
    <w:abstractNumId w:val="23"/>
  </w:num>
  <w:num w:numId="23">
    <w:abstractNumId w:val="12"/>
  </w:num>
  <w:num w:numId="24">
    <w:abstractNumId w:val="30"/>
  </w:num>
  <w:num w:numId="25">
    <w:abstractNumId w:val="1"/>
  </w:num>
  <w:num w:numId="26">
    <w:abstractNumId w:val="13"/>
  </w:num>
  <w:num w:numId="27">
    <w:abstractNumId w:val="45"/>
  </w:num>
  <w:num w:numId="28">
    <w:abstractNumId w:val="43"/>
  </w:num>
  <w:num w:numId="29">
    <w:abstractNumId w:val="10"/>
  </w:num>
  <w:num w:numId="30">
    <w:abstractNumId w:val="9"/>
  </w:num>
  <w:num w:numId="31">
    <w:abstractNumId w:val="42"/>
  </w:num>
  <w:num w:numId="32">
    <w:abstractNumId w:val="19"/>
  </w:num>
  <w:num w:numId="33">
    <w:abstractNumId w:val="32"/>
  </w:num>
  <w:num w:numId="34">
    <w:abstractNumId w:val="31"/>
  </w:num>
  <w:num w:numId="35">
    <w:abstractNumId w:val="35"/>
  </w:num>
  <w:num w:numId="36">
    <w:abstractNumId w:val="40"/>
  </w:num>
  <w:num w:numId="37">
    <w:abstractNumId w:val="39"/>
  </w:num>
  <w:num w:numId="38">
    <w:abstractNumId w:val="15"/>
  </w:num>
  <w:num w:numId="39">
    <w:abstractNumId w:val="38"/>
  </w:num>
  <w:num w:numId="40">
    <w:abstractNumId w:val="36"/>
  </w:num>
  <w:num w:numId="41">
    <w:abstractNumId w:val="25"/>
  </w:num>
  <w:num w:numId="42">
    <w:abstractNumId w:val="47"/>
  </w:num>
  <w:num w:numId="43">
    <w:abstractNumId w:val="11"/>
  </w:num>
  <w:num w:numId="44">
    <w:abstractNumId w:val="4"/>
  </w:num>
  <w:num w:numId="45">
    <w:abstractNumId w:val="3"/>
  </w:num>
  <w:num w:numId="46">
    <w:abstractNumId w:val="8"/>
  </w:num>
  <w:num w:numId="47">
    <w:abstractNumId w:val="22"/>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Y3ZjI3YTBjMWZiY2ZjOTNkYmIwOTVmZGYxZWZmNmIifQ=="/>
  </w:docVars>
  <w:rsids>
    <w:rsidRoot w:val="00172A27"/>
    <w:rsid w:val="00087E08"/>
    <w:rsid w:val="001779F1"/>
    <w:rsid w:val="00227E3D"/>
    <w:rsid w:val="00465266"/>
    <w:rsid w:val="005F7442"/>
    <w:rsid w:val="00D73F89"/>
    <w:rsid w:val="00FD495F"/>
    <w:rsid w:val="01A26771"/>
    <w:rsid w:val="02581525"/>
    <w:rsid w:val="02EF2D0D"/>
    <w:rsid w:val="03920A67"/>
    <w:rsid w:val="04B36EE7"/>
    <w:rsid w:val="05A44719"/>
    <w:rsid w:val="05E03D0C"/>
    <w:rsid w:val="072F2309"/>
    <w:rsid w:val="07686246"/>
    <w:rsid w:val="08027F71"/>
    <w:rsid w:val="08550BE8"/>
    <w:rsid w:val="08B614C2"/>
    <w:rsid w:val="08F261AA"/>
    <w:rsid w:val="092D370C"/>
    <w:rsid w:val="0A3A599C"/>
    <w:rsid w:val="0A622F41"/>
    <w:rsid w:val="0AE4097E"/>
    <w:rsid w:val="0B354AFA"/>
    <w:rsid w:val="0C384F4F"/>
    <w:rsid w:val="0D814026"/>
    <w:rsid w:val="0DE51332"/>
    <w:rsid w:val="0EC87A33"/>
    <w:rsid w:val="0EDB32C2"/>
    <w:rsid w:val="0F124EEA"/>
    <w:rsid w:val="0FA43FFC"/>
    <w:rsid w:val="105C0433"/>
    <w:rsid w:val="111B02EE"/>
    <w:rsid w:val="12266F4A"/>
    <w:rsid w:val="12971BF6"/>
    <w:rsid w:val="13512A4D"/>
    <w:rsid w:val="13FA068E"/>
    <w:rsid w:val="14863CD0"/>
    <w:rsid w:val="151A266A"/>
    <w:rsid w:val="17665CDA"/>
    <w:rsid w:val="17812DA9"/>
    <w:rsid w:val="179A6B81"/>
    <w:rsid w:val="17DB2585"/>
    <w:rsid w:val="18381785"/>
    <w:rsid w:val="18B43502"/>
    <w:rsid w:val="19444369"/>
    <w:rsid w:val="19640882"/>
    <w:rsid w:val="19B25567"/>
    <w:rsid w:val="1A2E2E40"/>
    <w:rsid w:val="1A74267C"/>
    <w:rsid w:val="1B2129A5"/>
    <w:rsid w:val="1D586BE4"/>
    <w:rsid w:val="1E446C36"/>
    <w:rsid w:val="1E533FF6"/>
    <w:rsid w:val="1E8F6F31"/>
    <w:rsid w:val="1F022AED"/>
    <w:rsid w:val="1FDB807F"/>
    <w:rsid w:val="1FFDFF1E"/>
    <w:rsid w:val="20723534"/>
    <w:rsid w:val="20A51982"/>
    <w:rsid w:val="213E067D"/>
    <w:rsid w:val="22421B7E"/>
    <w:rsid w:val="23892187"/>
    <w:rsid w:val="25AF0C7D"/>
    <w:rsid w:val="277C1E7A"/>
    <w:rsid w:val="278339BB"/>
    <w:rsid w:val="278E3170"/>
    <w:rsid w:val="27DF183F"/>
    <w:rsid w:val="28427623"/>
    <w:rsid w:val="28634B22"/>
    <w:rsid w:val="29244AEE"/>
    <w:rsid w:val="29293FA5"/>
    <w:rsid w:val="2B5446D0"/>
    <w:rsid w:val="2C672453"/>
    <w:rsid w:val="2C7F577D"/>
    <w:rsid w:val="2D5B1D46"/>
    <w:rsid w:val="2DA76D39"/>
    <w:rsid w:val="2E163EBF"/>
    <w:rsid w:val="2E776404"/>
    <w:rsid w:val="2EDA7AD7"/>
    <w:rsid w:val="2F1F6DA3"/>
    <w:rsid w:val="2F3A3665"/>
    <w:rsid w:val="2F7C5FA4"/>
    <w:rsid w:val="2FC00586"/>
    <w:rsid w:val="30E81B43"/>
    <w:rsid w:val="314006FF"/>
    <w:rsid w:val="314B0324"/>
    <w:rsid w:val="32452FC5"/>
    <w:rsid w:val="32981347"/>
    <w:rsid w:val="329F4483"/>
    <w:rsid w:val="32E159D6"/>
    <w:rsid w:val="33508171"/>
    <w:rsid w:val="33D22636"/>
    <w:rsid w:val="34652AB7"/>
    <w:rsid w:val="34AA5361"/>
    <w:rsid w:val="34CE6364"/>
    <w:rsid w:val="35913FA5"/>
    <w:rsid w:val="35BB56C3"/>
    <w:rsid w:val="36642A18"/>
    <w:rsid w:val="36A4650C"/>
    <w:rsid w:val="36CD7D31"/>
    <w:rsid w:val="371533D1"/>
    <w:rsid w:val="371F72C3"/>
    <w:rsid w:val="37B07132"/>
    <w:rsid w:val="37DA2617"/>
    <w:rsid w:val="38526F5E"/>
    <w:rsid w:val="38FA68B7"/>
    <w:rsid w:val="399B4585"/>
    <w:rsid w:val="39DF55D1"/>
    <w:rsid w:val="39EB389A"/>
    <w:rsid w:val="3A3A2615"/>
    <w:rsid w:val="3A7E7630"/>
    <w:rsid w:val="3B423BE2"/>
    <w:rsid w:val="3B55574B"/>
    <w:rsid w:val="3BB86A61"/>
    <w:rsid w:val="3C526A0A"/>
    <w:rsid w:val="3CB427F5"/>
    <w:rsid w:val="3D7E6C17"/>
    <w:rsid w:val="3DCC6348"/>
    <w:rsid w:val="3EB07A18"/>
    <w:rsid w:val="3F4327F4"/>
    <w:rsid w:val="3F4D603A"/>
    <w:rsid w:val="3F4F5917"/>
    <w:rsid w:val="3F75E66D"/>
    <w:rsid w:val="3FB7A0A3"/>
    <w:rsid w:val="3FD5D94C"/>
    <w:rsid w:val="3FFF0698"/>
    <w:rsid w:val="3FFF8234"/>
    <w:rsid w:val="400E49F6"/>
    <w:rsid w:val="4072066D"/>
    <w:rsid w:val="40971383"/>
    <w:rsid w:val="40C36929"/>
    <w:rsid w:val="42ED44F6"/>
    <w:rsid w:val="43407262"/>
    <w:rsid w:val="44CE55F5"/>
    <w:rsid w:val="45126D36"/>
    <w:rsid w:val="4537679D"/>
    <w:rsid w:val="458C4D3B"/>
    <w:rsid w:val="46284338"/>
    <w:rsid w:val="46340A01"/>
    <w:rsid w:val="466936B7"/>
    <w:rsid w:val="469503B1"/>
    <w:rsid w:val="46995BCC"/>
    <w:rsid w:val="46AB096D"/>
    <w:rsid w:val="475794E5"/>
    <w:rsid w:val="47F946D1"/>
    <w:rsid w:val="481D7ECC"/>
    <w:rsid w:val="4827545A"/>
    <w:rsid w:val="4A3239D7"/>
    <w:rsid w:val="4A435BE4"/>
    <w:rsid w:val="4A4F4589"/>
    <w:rsid w:val="4AC9433B"/>
    <w:rsid w:val="4AE10CD9"/>
    <w:rsid w:val="4AE9678B"/>
    <w:rsid w:val="4C187E6D"/>
    <w:rsid w:val="4DF745FA"/>
    <w:rsid w:val="4E4F4B57"/>
    <w:rsid w:val="4E9407BC"/>
    <w:rsid w:val="4EAA6232"/>
    <w:rsid w:val="4ED908C5"/>
    <w:rsid w:val="4EF05752"/>
    <w:rsid w:val="4F934F18"/>
    <w:rsid w:val="4FEF5936"/>
    <w:rsid w:val="508B3E41"/>
    <w:rsid w:val="509C7DFC"/>
    <w:rsid w:val="50B43BE0"/>
    <w:rsid w:val="50F26041"/>
    <w:rsid w:val="530E3233"/>
    <w:rsid w:val="535B5D4C"/>
    <w:rsid w:val="5503044A"/>
    <w:rsid w:val="55202DAA"/>
    <w:rsid w:val="55C6435D"/>
    <w:rsid w:val="56682D11"/>
    <w:rsid w:val="581A4428"/>
    <w:rsid w:val="588B0E82"/>
    <w:rsid w:val="58F64601"/>
    <w:rsid w:val="59624CEB"/>
    <w:rsid w:val="59FFD072"/>
    <w:rsid w:val="5A453A09"/>
    <w:rsid w:val="5A6D6C90"/>
    <w:rsid w:val="5AAF7BDA"/>
    <w:rsid w:val="5B1C2265"/>
    <w:rsid w:val="5BBF6F1B"/>
    <w:rsid w:val="5BCD4CD5"/>
    <w:rsid w:val="5BEA4111"/>
    <w:rsid w:val="5C0032C7"/>
    <w:rsid w:val="5C2F329C"/>
    <w:rsid w:val="5CB95936"/>
    <w:rsid w:val="5CD14476"/>
    <w:rsid w:val="5D0F2132"/>
    <w:rsid w:val="5E622685"/>
    <w:rsid w:val="5F1F2324"/>
    <w:rsid w:val="5F3C3F32"/>
    <w:rsid w:val="5F447FDD"/>
    <w:rsid w:val="5F6925F1"/>
    <w:rsid w:val="5FC827B4"/>
    <w:rsid w:val="5FDAB396"/>
    <w:rsid w:val="5FFCFB21"/>
    <w:rsid w:val="609B3C2C"/>
    <w:rsid w:val="61A134C4"/>
    <w:rsid w:val="623936FD"/>
    <w:rsid w:val="62960B4F"/>
    <w:rsid w:val="62C456BC"/>
    <w:rsid w:val="63DA2A0A"/>
    <w:rsid w:val="63DD455C"/>
    <w:rsid w:val="64616F3B"/>
    <w:rsid w:val="65DF7ECC"/>
    <w:rsid w:val="678C0773"/>
    <w:rsid w:val="67EB36EB"/>
    <w:rsid w:val="680256B8"/>
    <w:rsid w:val="684E3FC3"/>
    <w:rsid w:val="68896A60"/>
    <w:rsid w:val="68E6481C"/>
    <w:rsid w:val="694D7A8E"/>
    <w:rsid w:val="6A641533"/>
    <w:rsid w:val="6AAE27AE"/>
    <w:rsid w:val="6ADE12E5"/>
    <w:rsid w:val="6AFE1987"/>
    <w:rsid w:val="6B4A6A7D"/>
    <w:rsid w:val="6B56531F"/>
    <w:rsid w:val="6B7719C5"/>
    <w:rsid w:val="6B9FBCA9"/>
    <w:rsid w:val="6BFB1596"/>
    <w:rsid w:val="6BFF1661"/>
    <w:rsid w:val="6BFFBD56"/>
    <w:rsid w:val="6C1D5E3D"/>
    <w:rsid w:val="6C7A0590"/>
    <w:rsid w:val="6C7F34C0"/>
    <w:rsid w:val="6C9F4680"/>
    <w:rsid w:val="6D617FAC"/>
    <w:rsid w:val="6DF7FED9"/>
    <w:rsid w:val="6F1A3A93"/>
    <w:rsid w:val="6F7D7B9C"/>
    <w:rsid w:val="6FB79DB7"/>
    <w:rsid w:val="70727354"/>
    <w:rsid w:val="708240B5"/>
    <w:rsid w:val="7128150C"/>
    <w:rsid w:val="71553161"/>
    <w:rsid w:val="71D76A8E"/>
    <w:rsid w:val="72007D93"/>
    <w:rsid w:val="724A3A06"/>
    <w:rsid w:val="725620A9"/>
    <w:rsid w:val="72FF44EF"/>
    <w:rsid w:val="73797B6C"/>
    <w:rsid w:val="73830408"/>
    <w:rsid w:val="73944C37"/>
    <w:rsid w:val="74525BDE"/>
    <w:rsid w:val="74EC0AA3"/>
    <w:rsid w:val="754343DD"/>
    <w:rsid w:val="756248A9"/>
    <w:rsid w:val="75B1152C"/>
    <w:rsid w:val="75BF28C8"/>
    <w:rsid w:val="75FF7FD8"/>
    <w:rsid w:val="76D17F50"/>
    <w:rsid w:val="770943CA"/>
    <w:rsid w:val="773F78D1"/>
    <w:rsid w:val="77917AD0"/>
    <w:rsid w:val="77BF5D58"/>
    <w:rsid w:val="77BFD5B8"/>
    <w:rsid w:val="77FE05DB"/>
    <w:rsid w:val="782B2C12"/>
    <w:rsid w:val="78351C62"/>
    <w:rsid w:val="78A70F68"/>
    <w:rsid w:val="78C530A1"/>
    <w:rsid w:val="79FC3858"/>
    <w:rsid w:val="7A8A28F0"/>
    <w:rsid w:val="7AFB1A3F"/>
    <w:rsid w:val="7B7F4F6C"/>
    <w:rsid w:val="7B8A3AAC"/>
    <w:rsid w:val="7BEB5610"/>
    <w:rsid w:val="7BF30969"/>
    <w:rsid w:val="7BFC02B3"/>
    <w:rsid w:val="7BFCC68D"/>
    <w:rsid w:val="7BFDC89F"/>
    <w:rsid w:val="7CE3278B"/>
    <w:rsid w:val="7DEA5F1B"/>
    <w:rsid w:val="7DFE3BE9"/>
    <w:rsid w:val="7E5B3A5B"/>
    <w:rsid w:val="7EE05BFC"/>
    <w:rsid w:val="7EF67A8E"/>
    <w:rsid w:val="7F2F1BC0"/>
    <w:rsid w:val="7F46106F"/>
    <w:rsid w:val="7F7F59B8"/>
    <w:rsid w:val="7F82FEA5"/>
    <w:rsid w:val="7FD76041"/>
    <w:rsid w:val="7FDB5AE0"/>
    <w:rsid w:val="7FDFAAFA"/>
    <w:rsid w:val="7FDFAFA7"/>
    <w:rsid w:val="7FE7BE76"/>
    <w:rsid w:val="7FE900B8"/>
    <w:rsid w:val="7FEA619B"/>
    <w:rsid w:val="7FF9993F"/>
    <w:rsid w:val="AFD6F182"/>
    <w:rsid w:val="AFEE239B"/>
    <w:rsid w:val="AFFF8758"/>
    <w:rsid w:val="BC5BAD3D"/>
    <w:rsid w:val="BCE509E9"/>
    <w:rsid w:val="BE7FAB79"/>
    <w:rsid w:val="BF465F45"/>
    <w:rsid w:val="BFFFF647"/>
    <w:rsid w:val="C65F6D2D"/>
    <w:rsid w:val="CBB55B19"/>
    <w:rsid w:val="CDE5DBA2"/>
    <w:rsid w:val="CE955708"/>
    <w:rsid w:val="CEFF452A"/>
    <w:rsid w:val="D2EF5BC8"/>
    <w:rsid w:val="D7FC4115"/>
    <w:rsid w:val="DD3F7C2E"/>
    <w:rsid w:val="DE95C90D"/>
    <w:rsid w:val="DF7FB24C"/>
    <w:rsid w:val="DFEBDB5D"/>
    <w:rsid w:val="E3E3C1BF"/>
    <w:rsid w:val="E557CCFC"/>
    <w:rsid w:val="ED750252"/>
    <w:rsid w:val="EDBE2258"/>
    <w:rsid w:val="EECF22B6"/>
    <w:rsid w:val="EFBF80C8"/>
    <w:rsid w:val="EFBF8174"/>
    <w:rsid w:val="EFDF9FC3"/>
    <w:rsid w:val="EFFB987F"/>
    <w:rsid w:val="EFFFF5F2"/>
    <w:rsid w:val="F553150B"/>
    <w:rsid w:val="F76A4F72"/>
    <w:rsid w:val="F76F7DCC"/>
    <w:rsid w:val="F7FE2D2C"/>
    <w:rsid w:val="FA5DA4B9"/>
    <w:rsid w:val="FAF7E3DC"/>
    <w:rsid w:val="FB0ABFBF"/>
    <w:rsid w:val="FB6FD163"/>
    <w:rsid w:val="FBBE9506"/>
    <w:rsid w:val="FBBFB3AE"/>
    <w:rsid w:val="FBCF442C"/>
    <w:rsid w:val="FBF9C056"/>
    <w:rsid w:val="FCFB1B33"/>
    <w:rsid w:val="FD7F8B94"/>
    <w:rsid w:val="FDFD6B3E"/>
    <w:rsid w:val="FEBE05A9"/>
    <w:rsid w:val="FF4E142E"/>
    <w:rsid w:val="FF5D1CFF"/>
    <w:rsid w:val="FF6785DD"/>
    <w:rsid w:val="FF7F6F25"/>
    <w:rsid w:val="FF853AE6"/>
    <w:rsid w:val="FFADF8FA"/>
    <w:rsid w:val="FFBB3214"/>
    <w:rsid w:val="FFED0DFF"/>
    <w:rsid w:val="FFEE41A8"/>
    <w:rsid w:val="FFEE8712"/>
    <w:rsid w:val="FFF65AB4"/>
    <w:rsid w:val="FFF79849"/>
    <w:rsid w:val="FFFD9DA7"/>
    <w:rsid w:val="FFFF66DE"/>
    <w:rsid w:val="FFFFF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line="480" w:lineRule="exact"/>
      <w:jc w:val="center"/>
      <w:outlineLvl w:val="0"/>
    </w:pPr>
    <w:rPr>
      <w:b/>
      <w:kern w:val="44"/>
      <w:sz w:val="32"/>
    </w:rPr>
  </w:style>
  <w:style w:type="paragraph" w:styleId="8">
    <w:name w:val="heading 2"/>
    <w:basedOn w:val="1"/>
    <w:next w:val="1"/>
    <w:qFormat/>
    <w:uiPriority w:val="0"/>
    <w:pPr>
      <w:keepNext/>
      <w:keepLines/>
      <w:spacing w:line="480" w:lineRule="exact"/>
      <w:jc w:val="center"/>
      <w:outlineLvl w:val="1"/>
    </w:pPr>
    <w:rPr>
      <w:rFonts w:ascii="Arial" w:hAnsi="Arial"/>
      <w:b/>
      <w:sz w:val="30"/>
    </w:rPr>
  </w:style>
  <w:style w:type="paragraph" w:styleId="9">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paragraph" w:styleId="10">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rPr>
      <w:sz w:val="24"/>
    </w:rPr>
  </w:style>
  <w:style w:type="paragraph" w:styleId="3">
    <w:name w:val="Body Text"/>
    <w:basedOn w:val="1"/>
    <w:next w:val="1"/>
    <w:unhideWhenUsed/>
    <w:qFormat/>
    <w:uiPriority w:val="99"/>
    <w:pPr>
      <w:spacing w:after="120"/>
    </w:pPr>
  </w:style>
  <w:style w:type="paragraph" w:styleId="4">
    <w:name w:val="Body Text Indent 2"/>
    <w:basedOn w:val="1"/>
    <w:next w:val="5"/>
    <w:qFormat/>
    <w:uiPriority w:val="0"/>
    <w:pPr>
      <w:widowControl/>
      <w:spacing w:line="480" w:lineRule="auto"/>
      <w:ind w:left="420" w:leftChars="200"/>
      <w:jc w:val="left"/>
    </w:pPr>
    <w:rPr>
      <w:rFonts w:ascii="宋体" w:hAnsi="宋体"/>
    </w:rPr>
  </w:style>
  <w:style w:type="paragraph" w:customStyle="1" w:styleId="5">
    <w:name w:val="z正文"/>
    <w:basedOn w:val="6"/>
    <w:qFormat/>
    <w:uiPriority w:val="99"/>
    <w:pPr>
      <w:tabs>
        <w:tab w:val="left" w:pos="525"/>
      </w:tabs>
      <w:spacing w:line="360" w:lineRule="auto"/>
    </w:pPr>
    <w:rPr>
      <w:rFonts w:hAnsi="宋体"/>
    </w:rPr>
  </w:style>
  <w:style w:type="paragraph" w:styleId="6">
    <w:name w:val="Plain Text"/>
    <w:basedOn w:val="1"/>
    <w:qFormat/>
    <w:uiPriority w:val="0"/>
    <w:rPr>
      <w:rFonts w:ascii="Cambria Math" w:hAnsi="等线 Light"/>
    </w:rPr>
  </w:style>
  <w:style w:type="paragraph" w:styleId="11">
    <w:name w:val="Normal Indent"/>
    <w:basedOn w:val="1"/>
    <w:next w:val="12"/>
    <w:qFormat/>
    <w:uiPriority w:val="0"/>
    <w:pPr>
      <w:adjustRightInd w:val="0"/>
      <w:spacing w:line="360" w:lineRule="atLeast"/>
      <w:ind w:firstLine="420"/>
      <w:textAlignment w:val="baseline"/>
    </w:pPr>
  </w:style>
  <w:style w:type="paragraph" w:styleId="12">
    <w:name w:val="header"/>
    <w:basedOn w:val="1"/>
    <w:next w:val="13"/>
    <w:qFormat/>
    <w:uiPriority w:val="0"/>
    <w:pPr>
      <w:tabs>
        <w:tab w:val="center" w:pos="4153"/>
        <w:tab w:val="right" w:pos="8306"/>
      </w:tabs>
      <w:snapToGrid w:val="0"/>
      <w:jc w:val="center"/>
    </w:pPr>
    <w:rPr>
      <w:sz w:val="18"/>
      <w:szCs w:val="18"/>
    </w:rPr>
  </w:style>
  <w:style w:type="paragraph" w:customStyle="1" w:styleId="13">
    <w:name w:val="样式 标题 3 + (中文) 黑体 小四 非加粗 段前: 7.8 磅 段后: 0 磅 行距: 固定值 20 磅"/>
    <w:basedOn w:val="9"/>
    <w:qFormat/>
    <w:uiPriority w:val="0"/>
    <w:pPr>
      <w:spacing w:before="0" w:after="0" w:line="400" w:lineRule="exact"/>
    </w:pPr>
    <w:rPr>
      <w:rFonts w:eastAsia="黑体" w:cs="宋体"/>
      <w:b w:val="0"/>
      <w:bCs w:val="0"/>
      <w:sz w:val="24"/>
      <w:szCs w:val="20"/>
    </w:rPr>
  </w:style>
  <w:style w:type="paragraph" w:styleId="14">
    <w:name w:val="annotation text"/>
    <w:basedOn w:val="1"/>
    <w:qFormat/>
    <w:uiPriority w:val="0"/>
    <w:pPr>
      <w:jc w:val="left"/>
    </w:pPr>
  </w:style>
  <w:style w:type="paragraph" w:styleId="15">
    <w:name w:val="Body Text Indent"/>
    <w:basedOn w:val="1"/>
    <w:next w:val="16"/>
    <w:qFormat/>
    <w:uiPriority w:val="0"/>
    <w:pPr>
      <w:ind w:firstLine="555"/>
    </w:pPr>
  </w:style>
  <w:style w:type="paragraph" w:styleId="16">
    <w:name w:val="envelope return"/>
    <w:basedOn w:val="1"/>
    <w:qFormat/>
    <w:uiPriority w:val="99"/>
    <w:pPr>
      <w:snapToGrid w:val="0"/>
    </w:pPr>
    <w:rPr>
      <w:rFonts w:ascii="Arial" w:hAnsi="Arial" w:cs="Arial"/>
    </w:rPr>
  </w:style>
  <w:style w:type="paragraph" w:styleId="17">
    <w:name w:val="footer"/>
    <w:basedOn w:val="1"/>
    <w:qFormat/>
    <w:uiPriority w:val="0"/>
    <w:pPr>
      <w:tabs>
        <w:tab w:val="center" w:pos="4153"/>
        <w:tab w:val="right" w:pos="8306"/>
      </w:tabs>
      <w:snapToGrid w:val="0"/>
      <w:jc w:val="left"/>
    </w:pPr>
    <w:rPr>
      <w:sz w:val="18"/>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2"/>
    <w:basedOn w:val="15"/>
    <w:unhideWhenUsed/>
    <w:qFormat/>
    <w:uiPriority w:val="99"/>
    <w:pPr>
      <w:ind w:left="420" w:firstLine="420" w:firstLineChars="200"/>
    </w:pPr>
  </w:style>
  <w:style w:type="table" w:styleId="21">
    <w:name w:val="Table Grid"/>
    <w:basedOn w:val="20"/>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style>
  <w:style w:type="character" w:styleId="23">
    <w:name w:val="Strong"/>
    <w:qFormat/>
    <w:uiPriority w:val="0"/>
    <w:rPr>
      <w:b/>
    </w:rPr>
  </w:style>
  <w:style w:type="paragraph" w:customStyle="1" w:styleId="24">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25">
    <w:name w:val="List Paragraph"/>
    <w:basedOn w:val="1"/>
    <w:qFormat/>
    <w:uiPriority w:val="99"/>
    <w:pPr>
      <w:ind w:firstLine="420" w:firstLineChars="200"/>
    </w:pPr>
    <w:rPr>
      <w:szCs w:val="22"/>
    </w:rPr>
  </w:style>
  <w:style w:type="paragraph" w:customStyle="1" w:styleId="26">
    <w:name w:val="纯文本 New"/>
    <w:basedOn w:val="1"/>
    <w:qFormat/>
    <w:uiPriority w:val="0"/>
    <w:pPr>
      <w:widowControl/>
      <w:jc w:val="left"/>
    </w:pPr>
    <w:rPr>
      <w:rFonts w:ascii="宋体" w:hAnsi="Courier New"/>
    </w:rPr>
  </w:style>
  <w:style w:type="paragraph" w:customStyle="1" w:styleId="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null3"/>
    <w:qFormat/>
    <w:uiPriority w:val="0"/>
    <w:rPr>
      <w:rFonts w:hint="eastAsia" w:ascii="Calibri" w:hAnsi="Calibri" w:eastAsia="宋体" w:cs="Times New Roman"/>
      <w:lang w:val="en-US" w:eastAsia="zh-Hans" w:bidi="ar-SA"/>
    </w:rPr>
  </w:style>
  <w:style w:type="paragraph" w:customStyle="1" w:styleId="29">
    <w:name w:val="Default"/>
    <w:basedOn w:val="1"/>
    <w:qFormat/>
    <w:uiPriority w:val="0"/>
    <w:pPr>
      <w:jc w:val="left"/>
    </w:pPr>
    <w:rPr>
      <w:rFonts w:ascii="..ì." w:hAnsi="..ì." w:cs="宋体"/>
      <w:kern w:val="0"/>
      <w:sz w:val="24"/>
    </w:rPr>
  </w:style>
  <w:style w:type="character" w:customStyle="1" w:styleId="30">
    <w:name w:val="font41"/>
    <w:qFormat/>
    <w:uiPriority w:val="0"/>
    <w:rPr>
      <w:rFonts w:hint="eastAsia" w:ascii="宋体" w:hAnsi="宋体" w:eastAsia="宋体" w:cs="宋体"/>
      <w:color w:val="FF0000"/>
      <w:sz w:val="16"/>
      <w:szCs w:val="16"/>
      <w:u w:val="none"/>
    </w:rPr>
  </w:style>
  <w:style w:type="character" w:customStyle="1" w:styleId="31">
    <w:name w:val="font51"/>
    <w:qFormat/>
    <w:uiPriority w:val="0"/>
    <w:rPr>
      <w:rFonts w:hint="eastAsia" w:ascii="宋体" w:hAnsi="宋体" w:eastAsia="宋体" w:cs="宋体"/>
      <w:color w:val="000000"/>
      <w:sz w:val="16"/>
      <w:szCs w:val="16"/>
      <w:u w:val="none"/>
    </w:rPr>
  </w:style>
  <w:style w:type="character" w:customStyle="1" w:styleId="32">
    <w:name w:val="font81"/>
    <w:qFormat/>
    <w:uiPriority w:val="0"/>
    <w:rPr>
      <w:rFonts w:hint="eastAsia" w:ascii="宋体" w:hAnsi="宋体" w:eastAsia="宋体" w:cs="宋体"/>
      <w:color w:val="000000"/>
      <w:sz w:val="16"/>
      <w:szCs w:val="16"/>
      <w:u w:val="none"/>
    </w:rPr>
  </w:style>
  <w:style w:type="character" w:customStyle="1" w:styleId="33">
    <w:name w:val="font11"/>
    <w:qFormat/>
    <w:uiPriority w:val="0"/>
    <w:rPr>
      <w:rFonts w:hint="eastAsia" w:ascii="宋体" w:hAnsi="宋体" w:eastAsia="宋体" w:cs="宋体"/>
      <w:color w:val="000000"/>
      <w:sz w:val="16"/>
      <w:szCs w:val="16"/>
      <w:u w:val="none"/>
    </w:rPr>
  </w:style>
  <w:style w:type="character" w:customStyle="1" w:styleId="34">
    <w:name w:val="font121"/>
    <w:qFormat/>
    <w:uiPriority w:val="0"/>
    <w:rPr>
      <w:rFonts w:hint="default" w:ascii="Times New Roman" w:hAnsi="Times New Roman" w:cs="Times New Roman"/>
      <w:color w:val="000000"/>
      <w:sz w:val="16"/>
      <w:szCs w:val="16"/>
      <w:u w:val="none"/>
    </w:rPr>
  </w:style>
  <w:style w:type="character" w:customStyle="1" w:styleId="35">
    <w:name w:val="font112"/>
    <w:qFormat/>
    <w:uiPriority w:val="0"/>
    <w:rPr>
      <w:rFonts w:hint="eastAsia" w:ascii="宋体" w:hAnsi="宋体" w:eastAsia="宋体" w:cs="宋体"/>
      <w:b/>
      <w:bCs/>
      <w:color w:val="000000"/>
      <w:sz w:val="16"/>
      <w:szCs w:val="16"/>
      <w:u w:val="none"/>
    </w:rPr>
  </w:style>
  <w:style w:type="paragraph" w:customStyle="1" w:styleId="36">
    <w:name w:val="FC正文"/>
    <w:basedOn w:val="1"/>
    <w:qFormat/>
    <w:uiPriority w:val="0"/>
    <w:pPr>
      <w:spacing w:before="50" w:beforeLines="50" w:after="50" w:afterLines="50"/>
      <w:ind w:firstLine="200" w:firstLineChars="200"/>
    </w:pPr>
    <w:rPr>
      <w:rFonts w:ascii="宋体" w:hAnsi="宋体" w:cs="宋体"/>
    </w:rPr>
  </w:style>
  <w:style w:type="paragraph" w:customStyle="1" w:styleId="37">
    <w:name w:val="KY3表文"/>
    <w:basedOn w:val="1"/>
    <w:qFormat/>
    <w:uiPriority w:val="0"/>
    <w:pPr>
      <w:widowControl/>
      <w:jc w:val="center"/>
    </w:pPr>
    <w:rPr>
      <w:rFonts w:ascii="Times New Roman" w:hAnsi="Times New Roman"/>
      <w:color w:val="000000"/>
      <w:kern w:val="0"/>
    </w:rPr>
  </w:style>
  <w:style w:type="table" w:customStyle="1" w:styleId="38">
    <w:name w:val="FC1"/>
    <w:basedOn w:val="20"/>
    <w:qFormat/>
    <w:uiPriority w:val="99"/>
    <w:pPr>
      <w:jc w:val="both"/>
    </w:p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rPr>
        <w:b/>
      </w:rPr>
      <w:tcPr>
        <w:tcBorders>
          <w:top w:val="double" w:color="auto" w:sz="4" w:space="0"/>
          <w:left w:val="single" w:color="auto" w:sz="4" w:space="0"/>
          <w:bottom w:val="double" w:color="auto" w:sz="4" w:space="0"/>
          <w:right w:val="double" w:color="auto" w:sz="4" w:space="0"/>
          <w:insideH w:val="nil"/>
          <w:insideV w:val="single" w:sz="4" w:space="0"/>
          <w:tl2br w:val="nil"/>
          <w:tr2bl w:val="nil"/>
        </w:tcBorders>
        <w:shd w:val="clear" w:color="auto" w:fill="BFBFBF"/>
      </w:tcPr>
    </w:tblStylePr>
  </w:style>
  <w:style w:type="character" w:customStyle="1" w:styleId="39">
    <w:name w:val="font31"/>
    <w:qFormat/>
    <w:uiPriority w:val="0"/>
    <w:rPr>
      <w:rFonts w:hint="eastAsia" w:ascii="宋体" w:hAnsi="宋体" w:eastAsia="宋体" w:cs="宋体"/>
      <w:color w:val="000000"/>
      <w:sz w:val="24"/>
      <w:szCs w:val="24"/>
      <w:u w:val="none"/>
    </w:rPr>
  </w:style>
  <w:style w:type="character" w:customStyle="1" w:styleId="40">
    <w:name w:val="font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181</Pages>
  <Words>116247</Words>
  <Characters>133745</Characters>
  <Lines>1017</Lines>
  <Paragraphs>286</Paragraphs>
  <TotalTime>0</TotalTime>
  <ScaleCrop>false</ScaleCrop>
  <LinksUpToDate>false</LinksUpToDate>
  <CharactersWithSpaces>135877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2023-09-15T11:14:00Z</dcterms:created>
  <dc:creator>zhaoxinlei</dc:creator>
  <cp:lastModifiedBy>...</cp:lastModifiedBy>
  <dcterms:modified xsi:type="dcterms:W3CDTF">2023-09-15T12:02:34Z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D4B34940E010B99F33D103658B9A5E19_43</vt:lpwstr>
  </property>
</Properties>
</file>